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20" w:rsidRPr="00181208" w:rsidRDefault="00DE0620" w:rsidP="00DE0620">
      <w:pPr>
        <w:tabs>
          <w:tab w:val="left" w:pos="0"/>
        </w:tabs>
        <w:spacing w:after="0" w:line="240" w:lineRule="auto"/>
        <w:jc w:val="center"/>
        <w:rPr>
          <w:rFonts w:ascii="Times New Roman" w:hAnsi="Times New Roman" w:cs="Times New Roman"/>
          <w:b/>
          <w:sz w:val="24"/>
          <w:szCs w:val="24"/>
        </w:rPr>
      </w:pPr>
      <w:r w:rsidRPr="00181208">
        <w:rPr>
          <w:rFonts w:ascii="Times New Roman" w:hAnsi="Times New Roman" w:cs="Times New Roman"/>
          <w:b/>
          <w:sz w:val="24"/>
          <w:szCs w:val="24"/>
        </w:rPr>
        <w:t>Перечень работ, услуг по управлению многоквартирным домом, содержанию и ремонту о</w:t>
      </w:r>
      <w:r w:rsidRPr="00181208">
        <w:rPr>
          <w:rFonts w:ascii="Times New Roman" w:hAnsi="Times New Roman" w:cs="Times New Roman"/>
          <w:b/>
          <w:sz w:val="24"/>
          <w:szCs w:val="24"/>
        </w:rPr>
        <w:t>б</w:t>
      </w:r>
      <w:r w:rsidRPr="00181208">
        <w:rPr>
          <w:rFonts w:ascii="Times New Roman" w:hAnsi="Times New Roman" w:cs="Times New Roman"/>
          <w:b/>
          <w:sz w:val="24"/>
          <w:szCs w:val="24"/>
        </w:rPr>
        <w:t xml:space="preserve">щего имущества, </w:t>
      </w:r>
      <w:r>
        <w:rPr>
          <w:rFonts w:ascii="Times New Roman" w:hAnsi="Times New Roman" w:cs="Times New Roman"/>
          <w:b/>
          <w:sz w:val="24"/>
          <w:szCs w:val="24"/>
        </w:rPr>
        <w:t>периодичность их выполнения</w:t>
      </w:r>
    </w:p>
    <w:p w:rsidR="00DE0620" w:rsidRPr="00307059" w:rsidRDefault="00DE0620" w:rsidP="00DE0620">
      <w:pPr>
        <w:tabs>
          <w:tab w:val="left" w:pos="0"/>
        </w:tabs>
        <w:jc w:val="center"/>
        <w:rPr>
          <w:rFonts w:ascii="Times New Roman" w:hAnsi="Times New Roman" w:cs="Times New Roman"/>
        </w:rPr>
      </w:pPr>
      <w:r w:rsidRPr="00307059">
        <w:rPr>
          <w:rFonts w:ascii="Times New Roman" w:hAnsi="Times New Roman" w:cs="Times New Roman"/>
          <w:b/>
        </w:rPr>
        <w:t>1. Перечень работ и услуг по управлению многоквартирным домом и содержанию</w:t>
      </w:r>
      <w:r>
        <w:rPr>
          <w:rFonts w:ascii="Times New Roman" w:hAnsi="Times New Roman" w:cs="Times New Roman"/>
          <w:b/>
        </w:rPr>
        <w:t xml:space="preserve"> </w:t>
      </w:r>
      <w:r w:rsidRPr="00307059">
        <w:rPr>
          <w:rFonts w:ascii="Times New Roman" w:hAnsi="Times New Roman" w:cs="Times New Roman"/>
          <w:b/>
        </w:rPr>
        <w:t>общего имущества многоквартирного дома, расположенн</w:t>
      </w:r>
      <w:r>
        <w:rPr>
          <w:rFonts w:ascii="Times New Roman" w:hAnsi="Times New Roman" w:cs="Times New Roman"/>
          <w:b/>
        </w:rPr>
        <w:t xml:space="preserve">ых по </w:t>
      </w:r>
      <w:r w:rsidRPr="00307059">
        <w:rPr>
          <w:rFonts w:ascii="Times New Roman" w:hAnsi="Times New Roman" w:cs="Times New Roman"/>
          <w:b/>
        </w:rPr>
        <w:t>адресу</w:t>
      </w:r>
      <w:r>
        <w:rPr>
          <w:rFonts w:ascii="Times New Roman" w:hAnsi="Times New Roman" w:cs="Times New Roman"/>
          <w:b/>
        </w:rPr>
        <w:t>:</w:t>
      </w:r>
      <w:r w:rsidRPr="00307059">
        <w:rPr>
          <w:rFonts w:ascii="Times New Roman" w:hAnsi="Times New Roman" w:cs="Times New Roman"/>
        </w:rPr>
        <w:t xml:space="preserve"> </w:t>
      </w:r>
      <w:r w:rsidRPr="00181208">
        <w:rPr>
          <w:rFonts w:ascii="Times New Roman" w:hAnsi="Times New Roman" w:cs="Times New Roman"/>
          <w:u w:val="single"/>
        </w:rPr>
        <w:t xml:space="preserve">г. Брянск, пр-т Московский, дом </w:t>
      </w:r>
      <w:r>
        <w:rPr>
          <w:rFonts w:ascii="Times New Roman" w:hAnsi="Times New Roman" w:cs="Times New Roman"/>
          <w:u w:val="single"/>
        </w:rPr>
        <w:t>_162,164___</w:t>
      </w:r>
    </w:p>
    <w:tbl>
      <w:tblPr>
        <w:tblpPr w:leftFromText="180" w:rightFromText="180" w:vertAnchor="text" w:horzAnchor="page" w:tblpX="1285" w:tblpY="69"/>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
        <w:gridCol w:w="62"/>
        <w:gridCol w:w="5657"/>
        <w:gridCol w:w="3817"/>
        <w:gridCol w:w="26"/>
      </w:tblGrid>
      <w:tr w:rsidR="00DE0620" w:rsidRPr="007F2BBA" w:rsidTr="00341048">
        <w:trPr>
          <w:gridAfter w:val="1"/>
          <w:wAfter w:w="13" w:type="pct"/>
          <w:trHeight w:val="399"/>
        </w:trPr>
        <w:tc>
          <w:tcPr>
            <w:tcW w:w="235" w:type="pct"/>
          </w:tcPr>
          <w:p w:rsidR="00DE0620" w:rsidRPr="007F2BBA" w:rsidRDefault="00DE0620"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 xml:space="preserve">№ </w:t>
            </w:r>
          </w:p>
          <w:p w:rsidR="00DE0620" w:rsidRPr="007F2BBA" w:rsidRDefault="00DE0620"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п/п</w:t>
            </w:r>
          </w:p>
        </w:tc>
        <w:tc>
          <w:tcPr>
            <w:tcW w:w="2850" w:type="pct"/>
            <w:gridSpan w:val="2"/>
          </w:tcPr>
          <w:p w:rsidR="00DE0620" w:rsidRPr="007F2BBA" w:rsidRDefault="00DE0620"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w:t>
            </w:r>
          </w:p>
        </w:tc>
        <w:tc>
          <w:tcPr>
            <w:tcW w:w="1902" w:type="pct"/>
          </w:tcPr>
          <w:p w:rsidR="00DE0620" w:rsidRPr="007F2BBA" w:rsidRDefault="00DE0620" w:rsidP="00341048">
            <w:pPr>
              <w:spacing w:after="0" w:line="240" w:lineRule="auto"/>
              <w:ind w:right="-19"/>
              <w:jc w:val="center"/>
              <w:rPr>
                <w:rFonts w:ascii="Times New Roman" w:hAnsi="Times New Roman" w:cs="Times New Roman"/>
                <w:b/>
                <w:sz w:val="20"/>
                <w:szCs w:val="20"/>
              </w:rPr>
            </w:pPr>
            <w:r w:rsidRPr="007F2BBA">
              <w:rPr>
                <w:rFonts w:ascii="Times New Roman" w:hAnsi="Times New Roman" w:cs="Times New Roman"/>
                <w:b/>
                <w:sz w:val="20"/>
                <w:szCs w:val="20"/>
              </w:rPr>
              <w:t>Условия выполнения</w:t>
            </w:r>
          </w:p>
        </w:tc>
      </w:tr>
      <w:tr w:rsidR="00DE0620" w:rsidRPr="007F2BBA" w:rsidTr="00341048">
        <w:trPr>
          <w:gridAfter w:val="1"/>
          <w:wAfter w:w="13" w:type="pct"/>
          <w:trHeight w:val="217"/>
        </w:trPr>
        <w:tc>
          <w:tcPr>
            <w:tcW w:w="4987" w:type="pct"/>
            <w:gridSpan w:val="4"/>
          </w:tcPr>
          <w:p w:rsidR="00DE0620" w:rsidRPr="007F2BBA" w:rsidRDefault="00DE0620" w:rsidP="00341048">
            <w:pPr>
              <w:spacing w:after="0" w:line="240" w:lineRule="auto"/>
              <w:ind w:left="-108" w:right="-108"/>
              <w:jc w:val="center"/>
              <w:rPr>
                <w:rFonts w:ascii="Times New Roman" w:hAnsi="Times New Roman" w:cs="Times New Roman"/>
                <w:sz w:val="20"/>
                <w:szCs w:val="20"/>
                <w:highlight w:val="green"/>
              </w:rPr>
            </w:pPr>
            <w:r w:rsidRPr="007F2BBA">
              <w:rPr>
                <w:rFonts w:ascii="Times New Roman" w:hAnsi="Times New Roman" w:cs="Times New Roman"/>
                <w:b/>
                <w:sz w:val="20"/>
                <w:szCs w:val="20"/>
              </w:rPr>
              <w:t>1.Услуги по управлению домом</w:t>
            </w:r>
          </w:p>
        </w:tc>
      </w:tr>
      <w:tr w:rsidR="00DE0620" w:rsidRPr="007F2BBA" w:rsidTr="00341048">
        <w:trPr>
          <w:gridAfter w:val="1"/>
          <w:wAfter w:w="13" w:type="pct"/>
          <w:trHeight w:val="452"/>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vAlign w:val="center"/>
          </w:tcPr>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включают следующие функциональные действия в соотве</w:t>
            </w:r>
            <w:r w:rsidRPr="007F2BBA">
              <w:rPr>
                <w:rFonts w:ascii="Times New Roman" w:hAnsi="Times New Roman" w:cs="Times New Roman"/>
                <w:i/>
                <w:sz w:val="20"/>
                <w:szCs w:val="20"/>
              </w:rPr>
              <w:t>т</w:t>
            </w:r>
            <w:r w:rsidRPr="007F2BBA">
              <w:rPr>
                <w:rFonts w:ascii="Times New Roman" w:hAnsi="Times New Roman" w:cs="Times New Roman"/>
                <w:i/>
                <w:sz w:val="20"/>
                <w:szCs w:val="20"/>
              </w:rPr>
              <w:t>ствии со Стандартами:</w:t>
            </w:r>
          </w:p>
        </w:tc>
        <w:tc>
          <w:tcPr>
            <w:tcW w:w="1902" w:type="pct"/>
            <w:vAlign w:val="center"/>
          </w:tcPr>
          <w:p w:rsidR="00DE0620" w:rsidRPr="007F2BBA" w:rsidRDefault="00DE0620" w:rsidP="00341048">
            <w:pPr>
              <w:spacing w:after="0" w:line="240" w:lineRule="auto"/>
              <w:ind w:left="-108" w:right="-108"/>
              <w:jc w:val="center"/>
              <w:rPr>
                <w:rFonts w:ascii="Times New Roman" w:hAnsi="Times New Roman" w:cs="Times New Roman"/>
                <w:i/>
                <w:sz w:val="20"/>
                <w:szCs w:val="20"/>
              </w:rPr>
            </w:pP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(документов) об общем имуществе собственников помещений в  многоквартирном доме</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следующей передачей документов </w:t>
            </w: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о собственниках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нанимателях, арендаторах и других пользователях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мещений и общим имуществом в многоквартирном доме в электронном виде и/или на бумажных носителях</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следующей передачей информации</w:t>
            </w:r>
          </w:p>
        </w:tc>
      </w:tr>
      <w:tr w:rsidR="00DE0620" w:rsidRPr="007F2BBA" w:rsidTr="00341048">
        <w:trPr>
          <w:gridAfter w:val="1"/>
          <w:wAfter w:w="13" w:type="pct"/>
          <w:trHeight w:val="566"/>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утвержденного плана (перечня) р</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бот и услуг по содержанию и ремонту общего имущества в многоквартирном доме, обеспечению безопасного проживания в многоквартирном доме. в т.ч.: </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определение способа выполнения (предоставления) отдел</w:t>
            </w:r>
            <w:r w:rsidRPr="007F2BBA">
              <w:rPr>
                <w:rFonts w:ascii="Times New Roman" w:hAnsi="Times New Roman" w:cs="Times New Roman"/>
                <w:sz w:val="20"/>
                <w:szCs w:val="20"/>
              </w:rPr>
              <w:t>ь</w:t>
            </w:r>
            <w:r w:rsidRPr="007F2BBA">
              <w:rPr>
                <w:rFonts w:ascii="Times New Roman" w:hAnsi="Times New Roman" w:cs="Times New Roman"/>
                <w:sz w:val="20"/>
                <w:szCs w:val="20"/>
              </w:rPr>
              <w:t>ных работ (услуг), проведения мероприятий;</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w:t>
            </w:r>
            <w:r w:rsidRPr="007F2BBA">
              <w:rPr>
                <w:rFonts w:ascii="Times New Roman" w:hAnsi="Times New Roman" w:cs="Times New Roman"/>
                <w:sz w:val="20"/>
                <w:szCs w:val="20"/>
              </w:rPr>
              <w:t>о</w:t>
            </w:r>
            <w:r w:rsidRPr="007F2BBA">
              <w:rPr>
                <w:rFonts w:ascii="Times New Roman" w:hAnsi="Times New Roman" w:cs="Times New Roman"/>
                <w:sz w:val="20"/>
                <w:szCs w:val="20"/>
              </w:rPr>
              <w:t>говорам;</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-взаимодействие с органами местного самоуправления, государственными контрольными и надзорными органами по в</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просам, связанным с управлением многоквартирным домом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определяемом Управляющей организацией</w:t>
            </w: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с ресурсоснабжающими организациями</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обращение в ресурсоснабжающую орган</w:t>
            </w:r>
            <w:r w:rsidRPr="007F2BBA">
              <w:rPr>
                <w:rFonts w:ascii="Times New Roman" w:hAnsi="Times New Roman" w:cs="Times New Roman"/>
                <w:sz w:val="20"/>
                <w:szCs w:val="20"/>
              </w:rPr>
              <w:t>и</w:t>
            </w:r>
            <w:r w:rsidRPr="007F2BBA">
              <w:rPr>
                <w:rFonts w:ascii="Times New Roman" w:hAnsi="Times New Roman" w:cs="Times New Roman"/>
                <w:sz w:val="20"/>
                <w:szCs w:val="20"/>
              </w:rPr>
              <w:t>зацию в срок не позднее 7 дней со дня вступления в силу Договора</w:t>
            </w: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контроля качества предоставления комм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нальных услуг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определяемом Управляющей организацией в соответствии с СанПиН </w:t>
            </w: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информации о показаниях индивидуальных приборов учета</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С 23 по 25 число текущего месяца за тек</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щий месяц </w:t>
            </w:r>
          </w:p>
        </w:tc>
      </w:tr>
      <w:tr w:rsidR="00DE0620" w:rsidRPr="007F2BBA" w:rsidTr="00341048">
        <w:trPr>
          <w:gridAfter w:val="1"/>
          <w:wAfter w:w="13" w:type="pct"/>
          <w:trHeight w:val="53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Согласование условий установки (замены) индивидуальных приборов учета</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5-ти рабочих дней с момента обращения потребителя</w:t>
            </w:r>
          </w:p>
        </w:tc>
      </w:tr>
      <w:tr w:rsidR="00DE0620" w:rsidRPr="007F2BBA" w:rsidTr="00341048">
        <w:trPr>
          <w:gridAfter w:val="1"/>
          <w:wAfter w:w="13" w:type="pct"/>
          <w:trHeight w:val="485"/>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Ввод приборов учета в эксплуатацию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до 1 числа месяца, следующего за месяцем, в котором произведена установка (замена) прибора учета</w:t>
            </w:r>
          </w:p>
        </w:tc>
      </w:tr>
      <w:tr w:rsidR="00DE0620" w:rsidRPr="007F2BBA" w:rsidTr="00341048">
        <w:trPr>
          <w:gridAfter w:val="1"/>
          <w:wAfter w:w="13" w:type="pct"/>
          <w:trHeight w:val="453"/>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Ведение журнала учета показаний средств измерений общед</w:t>
            </w:r>
            <w:r w:rsidRPr="007F2BBA">
              <w:rPr>
                <w:rFonts w:ascii="Times New Roman" w:hAnsi="Times New Roman" w:cs="Times New Roman"/>
                <w:sz w:val="20"/>
                <w:szCs w:val="20"/>
              </w:rPr>
              <w:t>о</w:t>
            </w:r>
            <w:r w:rsidRPr="007F2BBA">
              <w:rPr>
                <w:rFonts w:ascii="Times New Roman" w:hAnsi="Times New Roman" w:cs="Times New Roman"/>
                <w:sz w:val="20"/>
                <w:szCs w:val="20"/>
              </w:rPr>
              <w:t>мового  узла учета потребления коммунальных ресурсов, в т.ч. их параметров</w:t>
            </w:r>
          </w:p>
        </w:tc>
        <w:tc>
          <w:tcPr>
            <w:tcW w:w="1902" w:type="pct"/>
            <w:vAlign w:val="center"/>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ежемесячно и на день прекращения Д</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говора </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Начисление и сбор платы за содержание и ремонт помещений и за коммунальные услуги, взыскание задолженности по опл</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те, проведение текущей сверки расчетов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ежемесячно</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Оформление платежных документов и направление их собс</w:t>
            </w:r>
            <w:r w:rsidRPr="007F2BBA">
              <w:rPr>
                <w:rFonts w:ascii="Times New Roman" w:hAnsi="Times New Roman" w:cs="Times New Roman"/>
                <w:sz w:val="20"/>
                <w:szCs w:val="20"/>
              </w:rPr>
              <w:t>т</w:t>
            </w:r>
            <w:r w:rsidRPr="007F2BBA">
              <w:rPr>
                <w:rFonts w:ascii="Times New Roman" w:hAnsi="Times New Roman" w:cs="Times New Roman"/>
                <w:sz w:val="20"/>
                <w:szCs w:val="20"/>
              </w:rPr>
              <w:t>венникам и пользователям помещений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жилищного законодательства</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color w:val="FF0000"/>
                <w:sz w:val="20"/>
                <w:szCs w:val="20"/>
              </w:rPr>
            </w:pPr>
            <w:r w:rsidRPr="007F2BBA">
              <w:rPr>
                <w:rFonts w:ascii="Times New Roman" w:hAnsi="Times New Roman" w:cs="Times New Roman"/>
                <w:sz w:val="20"/>
                <w:szCs w:val="20"/>
              </w:rPr>
              <w:t>ежемесячно, до 5  числа месяца,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щего за отчетным</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граждан (собственников и нанимателей жилых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и членов их семей) по вопросам пользования жилыми помещениями и общим имуществом многоквартирного дома, по иным вопросам</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 такого приема</w:t>
            </w:r>
          </w:p>
        </w:tc>
      </w:tr>
      <w:tr w:rsidR="00DE0620" w:rsidRPr="007F2BBA" w:rsidTr="00341048">
        <w:trPr>
          <w:gridAfter w:val="1"/>
          <w:wAfter w:w="13" w:type="pct"/>
          <w:trHeight w:val="273"/>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Письменное уведомление пользователей помещений о порядке управления домом, изменениях размеров платы, порядка вн</w:t>
            </w:r>
            <w:r w:rsidRPr="007F2BBA">
              <w:rPr>
                <w:rFonts w:ascii="Times New Roman" w:hAnsi="Times New Roman" w:cs="Times New Roman"/>
                <w:sz w:val="20"/>
                <w:szCs w:val="20"/>
              </w:rPr>
              <w:t>е</w:t>
            </w:r>
            <w:r w:rsidRPr="007F2BBA">
              <w:rPr>
                <w:rFonts w:ascii="Times New Roman" w:hAnsi="Times New Roman" w:cs="Times New Roman"/>
                <w:sz w:val="20"/>
                <w:szCs w:val="20"/>
              </w:rPr>
              <w:t>сения платежей и о других условиях, связанных с управлением домом</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настоящим Договором</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функций, связанных с регистрационным уч</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том граждан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 до 7 дней после обращения граждан,</w:t>
            </w:r>
          </w:p>
        </w:tc>
      </w:tr>
      <w:tr w:rsidR="00DE0620" w:rsidRPr="007F2BBA" w:rsidTr="00341048">
        <w:trPr>
          <w:gridAfter w:val="1"/>
          <w:wAfter w:w="13" w:type="pct"/>
          <w:trHeight w:val="373"/>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Выдача справок обратившимся гражданам о месте прожив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 составе семьи, о стоимости услуг, выписки из домовой книги и финансового лицевого счета и других </w:t>
            </w:r>
            <w:r w:rsidRPr="007F2BBA">
              <w:rPr>
                <w:rFonts w:ascii="Times New Roman" w:hAnsi="Times New Roman" w:cs="Times New Roman"/>
                <w:sz w:val="20"/>
                <w:szCs w:val="20"/>
              </w:rPr>
              <w:lastRenderedPageBreak/>
              <w:t>справок, связа</w:t>
            </w:r>
            <w:r w:rsidRPr="007F2BBA">
              <w:rPr>
                <w:rFonts w:ascii="Times New Roman" w:hAnsi="Times New Roman" w:cs="Times New Roman"/>
                <w:sz w:val="20"/>
                <w:szCs w:val="20"/>
              </w:rPr>
              <w:t>н</w:t>
            </w:r>
            <w:r w:rsidRPr="007F2BBA">
              <w:rPr>
                <w:rFonts w:ascii="Times New Roman" w:hAnsi="Times New Roman" w:cs="Times New Roman"/>
                <w:sz w:val="20"/>
                <w:szCs w:val="20"/>
              </w:rPr>
              <w:t>ных с пользованием гражданами жилыми помещениями</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lastRenderedPageBreak/>
              <w:t>в день обращения по графику приема гр</w:t>
            </w:r>
            <w:r w:rsidRPr="007F2BBA">
              <w:rPr>
                <w:rFonts w:ascii="Times New Roman" w:hAnsi="Times New Roman" w:cs="Times New Roman"/>
                <w:sz w:val="20"/>
                <w:szCs w:val="20"/>
              </w:rPr>
              <w:t>а</w:t>
            </w:r>
            <w:r w:rsidRPr="007F2BBA">
              <w:rPr>
                <w:rFonts w:ascii="Times New Roman" w:hAnsi="Times New Roman" w:cs="Times New Roman"/>
                <w:sz w:val="20"/>
                <w:szCs w:val="20"/>
              </w:rPr>
              <w:t>ждан</w:t>
            </w:r>
          </w:p>
          <w:p w:rsidR="00DE0620" w:rsidRPr="007F2BBA" w:rsidRDefault="00DE0620" w:rsidP="00341048">
            <w:pPr>
              <w:spacing w:after="0" w:line="240" w:lineRule="auto"/>
              <w:ind w:left="-108" w:right="-19"/>
              <w:jc w:val="center"/>
              <w:rPr>
                <w:rFonts w:ascii="Times New Roman" w:hAnsi="Times New Roman" w:cs="Times New Roman"/>
                <w:sz w:val="20"/>
                <w:szCs w:val="20"/>
              </w:rPr>
            </w:pP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Принятие, рассмотрение жалоб (заявлений, требований, пр</w:t>
            </w:r>
            <w:r w:rsidRPr="007F2BBA">
              <w:rPr>
                <w:rFonts w:ascii="Times New Roman" w:hAnsi="Times New Roman" w:cs="Times New Roman"/>
                <w:sz w:val="20"/>
                <w:szCs w:val="20"/>
              </w:rPr>
              <w:t>е</w:t>
            </w:r>
            <w:r w:rsidRPr="007F2BBA">
              <w:rPr>
                <w:rFonts w:ascii="Times New Roman" w:hAnsi="Times New Roman" w:cs="Times New Roman"/>
                <w:sz w:val="20"/>
                <w:szCs w:val="20"/>
              </w:rPr>
              <w:t>тензий) о непредоставлении или некачественном предоставл</w:t>
            </w:r>
            <w:r w:rsidRPr="007F2BBA">
              <w:rPr>
                <w:rFonts w:ascii="Times New Roman" w:hAnsi="Times New Roman" w:cs="Times New Roman"/>
                <w:sz w:val="20"/>
                <w:szCs w:val="20"/>
              </w:rPr>
              <w:t>е</w:t>
            </w:r>
            <w:r w:rsidRPr="007F2BBA">
              <w:rPr>
                <w:rFonts w:ascii="Times New Roman" w:hAnsi="Times New Roman" w:cs="Times New Roman"/>
                <w:sz w:val="20"/>
                <w:szCs w:val="20"/>
              </w:rPr>
              <w:t>нии услуг, работ по управлению, содержанию и ремонту общ</w:t>
            </w:r>
            <w:r w:rsidRPr="007F2BBA">
              <w:rPr>
                <w:rFonts w:ascii="Times New Roman" w:hAnsi="Times New Roman" w:cs="Times New Roman"/>
                <w:sz w:val="20"/>
                <w:szCs w:val="20"/>
              </w:rPr>
              <w:t>е</w:t>
            </w:r>
            <w:r w:rsidRPr="007F2BBA">
              <w:rPr>
                <w:rFonts w:ascii="Times New Roman" w:hAnsi="Times New Roman" w:cs="Times New Roman"/>
                <w:sz w:val="20"/>
                <w:szCs w:val="20"/>
              </w:rPr>
              <w:t>го имущества МКД и направление заявителю извещения (в т.ч. по телефону) о результатах их рассмотрения</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установленном настоящим Договором </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и регистрация обращений потребителей (диспетчерское обслуживание) с установлением факта некачественного оказ</w:t>
            </w:r>
            <w:r w:rsidRPr="007F2BBA">
              <w:rPr>
                <w:rFonts w:ascii="Times New Roman" w:hAnsi="Times New Roman" w:cs="Times New Roman"/>
                <w:sz w:val="20"/>
                <w:szCs w:val="20"/>
              </w:rPr>
              <w:t>а</w:t>
            </w:r>
            <w:r w:rsidRPr="007F2BBA">
              <w:rPr>
                <w:rFonts w:ascii="Times New Roman" w:hAnsi="Times New Roman" w:cs="Times New Roman"/>
                <w:sz w:val="20"/>
                <w:szCs w:val="20"/>
              </w:rPr>
              <w:t>ния или непредоставления коммунальных услуг, возникнов</w:t>
            </w:r>
            <w:r w:rsidRPr="007F2BBA">
              <w:rPr>
                <w:rFonts w:ascii="Times New Roman" w:hAnsi="Times New Roman" w:cs="Times New Roman"/>
                <w:sz w:val="20"/>
                <w:szCs w:val="20"/>
              </w:rPr>
              <w:t>е</w:t>
            </w:r>
            <w:r w:rsidRPr="007F2BBA">
              <w:rPr>
                <w:rFonts w:ascii="Times New Roman" w:hAnsi="Times New Roman" w:cs="Times New Roman"/>
                <w:sz w:val="20"/>
                <w:szCs w:val="20"/>
              </w:rPr>
              <w:t>ния аварийной ситуации, порчи общего имущества МКД, др.</w:t>
            </w:r>
          </w:p>
        </w:tc>
        <w:tc>
          <w:tcPr>
            <w:tcW w:w="1902" w:type="pct"/>
            <w:vAlign w:val="center"/>
          </w:tcPr>
          <w:p w:rsidR="00DE0620" w:rsidRPr="007F2BBA" w:rsidRDefault="00DE0620" w:rsidP="00341048">
            <w:pPr>
              <w:spacing w:after="0" w:line="240" w:lineRule="auto"/>
              <w:ind w:right="-108"/>
              <w:jc w:val="center"/>
              <w:rPr>
                <w:rFonts w:ascii="Times New Roman" w:hAnsi="Times New Roman" w:cs="Times New Roman"/>
                <w:sz w:val="20"/>
                <w:szCs w:val="20"/>
              </w:rPr>
            </w:pPr>
            <w:r w:rsidRPr="007F2BBA">
              <w:rPr>
                <w:rFonts w:ascii="Times New Roman" w:hAnsi="Times New Roman" w:cs="Times New Roman"/>
                <w:sz w:val="20"/>
                <w:szCs w:val="20"/>
              </w:rPr>
              <w:t>Регистрация – в момент обращения, пр</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верка по обращению – в теч. 2х часов, или время, согласованное с потребителем </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Предоставление информации по порядку расчетов и произв</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дению начислений размеров платы за жилое помещение и коммунальные услуги с выдачей подтверждающих документов </w:t>
            </w:r>
          </w:p>
        </w:tc>
        <w:tc>
          <w:tcPr>
            <w:tcW w:w="1902" w:type="pct"/>
            <w:vAlign w:val="center"/>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в порядке, предусмотренном действу</w:t>
            </w:r>
            <w:r w:rsidRPr="007F2BBA">
              <w:rPr>
                <w:rFonts w:ascii="Times New Roman" w:hAnsi="Times New Roman" w:cs="Times New Roman"/>
                <w:sz w:val="20"/>
                <w:szCs w:val="20"/>
              </w:rPr>
              <w:t>ю</w:t>
            </w:r>
            <w:r w:rsidRPr="007F2BBA">
              <w:rPr>
                <w:rFonts w:ascii="Times New Roman" w:hAnsi="Times New Roman" w:cs="Times New Roman"/>
                <w:sz w:val="20"/>
                <w:szCs w:val="20"/>
              </w:rPr>
              <w:t>щим законодательством</w:t>
            </w:r>
          </w:p>
        </w:tc>
      </w:tr>
      <w:tr w:rsidR="00DE0620" w:rsidRPr="007F2BBA" w:rsidTr="00341048">
        <w:trPr>
          <w:gridAfter w:val="1"/>
          <w:wAfter w:w="13" w:type="pct"/>
          <w:trHeight w:val="16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отчетов об оказанных услугах, выполненных раб</w:t>
            </w:r>
            <w:r w:rsidRPr="007F2BBA">
              <w:rPr>
                <w:rFonts w:ascii="Times New Roman" w:hAnsi="Times New Roman" w:cs="Times New Roman"/>
                <w:sz w:val="20"/>
                <w:szCs w:val="20"/>
              </w:rPr>
              <w:t>о</w:t>
            </w:r>
            <w:r w:rsidRPr="007F2BBA">
              <w:rPr>
                <w:rFonts w:ascii="Times New Roman" w:hAnsi="Times New Roman" w:cs="Times New Roman"/>
                <w:sz w:val="20"/>
                <w:szCs w:val="20"/>
              </w:rPr>
              <w:t>тах</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первого квартала года,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щего за отчетным</w:t>
            </w:r>
          </w:p>
        </w:tc>
      </w:tr>
      <w:tr w:rsidR="00DE0620" w:rsidRPr="007F2BBA" w:rsidTr="00341048">
        <w:trPr>
          <w:gridAfter w:val="1"/>
          <w:wAfter w:w="13" w:type="pct"/>
          <w:trHeight w:val="437"/>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предложений о проведении энергосберегающих мероприятий</w:t>
            </w:r>
          </w:p>
        </w:tc>
        <w:tc>
          <w:tcPr>
            <w:tcW w:w="1902" w:type="pct"/>
            <w:vAlign w:val="center"/>
          </w:tcPr>
          <w:p w:rsidR="00DE0620" w:rsidRPr="007F2BBA" w:rsidRDefault="00DE0620" w:rsidP="00341048">
            <w:pPr>
              <w:spacing w:after="0" w:line="240" w:lineRule="auto"/>
              <w:ind w:left="-108" w:right="-17"/>
              <w:jc w:val="center"/>
              <w:rPr>
                <w:rFonts w:ascii="Times New Roman" w:hAnsi="Times New Roman" w:cs="Times New Roman"/>
                <w:sz w:val="20"/>
                <w:szCs w:val="20"/>
              </w:rPr>
            </w:pPr>
            <w:r w:rsidRPr="007F2BBA">
              <w:rPr>
                <w:rFonts w:ascii="Times New Roman" w:hAnsi="Times New Roman" w:cs="Times New Roman"/>
                <w:sz w:val="20"/>
                <w:szCs w:val="20"/>
              </w:rPr>
              <w:t xml:space="preserve">ежегодно при подготовке годового отчета </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смотрения и утверждения на общем собрании собственников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сроки, предусмотренные настоящим договором при необходимости внесения изменений в Договор</w:t>
            </w:r>
          </w:p>
        </w:tc>
      </w:tr>
      <w:tr w:rsidR="00DE0620" w:rsidRPr="007F2BBA" w:rsidTr="00341048">
        <w:trPr>
          <w:gridAfter w:val="1"/>
          <w:wAfter w:w="13" w:type="pct"/>
          <w:trHeight w:val="906"/>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Уведомление об условиях Договора лиц, приобретающих пр</w:t>
            </w:r>
            <w:r w:rsidRPr="007F2BBA">
              <w:rPr>
                <w:rFonts w:ascii="Times New Roman" w:hAnsi="Times New Roman" w:cs="Times New Roman"/>
                <w:sz w:val="20"/>
                <w:szCs w:val="20"/>
              </w:rPr>
              <w:t>а</w:t>
            </w:r>
            <w:r w:rsidRPr="007F2BBA">
              <w:rPr>
                <w:rFonts w:ascii="Times New Roman" w:hAnsi="Times New Roman" w:cs="Times New Roman"/>
                <w:sz w:val="20"/>
                <w:szCs w:val="20"/>
              </w:rPr>
              <w:t>ва владения на помещения в доме и лиц, имеющих намерение стать таковыми, после вступления в силу Договора, разъясн</w:t>
            </w:r>
            <w:r w:rsidRPr="007F2BBA">
              <w:rPr>
                <w:rFonts w:ascii="Times New Roman" w:hAnsi="Times New Roman" w:cs="Times New Roman"/>
                <w:sz w:val="20"/>
                <w:szCs w:val="20"/>
              </w:rPr>
              <w:t>е</w:t>
            </w:r>
            <w:r w:rsidRPr="007F2BBA">
              <w:rPr>
                <w:rFonts w:ascii="Times New Roman" w:hAnsi="Times New Roman" w:cs="Times New Roman"/>
                <w:sz w:val="20"/>
                <w:szCs w:val="20"/>
              </w:rPr>
              <w:t>ние указанным лицам отдельных условий Договора</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первый день обращения указанных лиц в Управляющую организацию</w:t>
            </w:r>
          </w:p>
        </w:tc>
      </w:tr>
      <w:tr w:rsidR="00DE0620" w:rsidRPr="007F2BBA" w:rsidTr="00341048">
        <w:trPr>
          <w:gridAfter w:val="1"/>
          <w:wAfter w:w="13" w:type="pct"/>
          <w:trHeight w:val="535"/>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Решение вопросов пользования Общим имуществом </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общим собран</w:t>
            </w:r>
            <w:r w:rsidRPr="007F2BBA">
              <w:rPr>
                <w:rFonts w:ascii="Times New Roman" w:hAnsi="Times New Roman" w:cs="Times New Roman"/>
                <w:sz w:val="20"/>
                <w:szCs w:val="20"/>
              </w:rPr>
              <w:t>и</w:t>
            </w:r>
            <w:r w:rsidRPr="007F2BBA">
              <w:rPr>
                <w:rFonts w:ascii="Times New Roman" w:hAnsi="Times New Roman" w:cs="Times New Roman"/>
                <w:sz w:val="20"/>
                <w:szCs w:val="20"/>
              </w:rPr>
              <w:t>ем собственников</w:t>
            </w:r>
          </w:p>
        </w:tc>
      </w:tr>
      <w:tr w:rsidR="00DE0620" w:rsidRPr="007F2BBA" w:rsidTr="00341048">
        <w:trPr>
          <w:gridAfter w:val="1"/>
          <w:wAfter w:w="13" w:type="pct"/>
          <w:trHeight w:val="507"/>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работ по ликвидации аварий в ква</w:t>
            </w:r>
            <w:r w:rsidRPr="007F2BBA">
              <w:rPr>
                <w:rFonts w:ascii="Times New Roman" w:hAnsi="Times New Roman" w:cs="Times New Roman"/>
                <w:sz w:val="20"/>
                <w:szCs w:val="20"/>
              </w:rPr>
              <w:t>р</w:t>
            </w:r>
            <w:r w:rsidRPr="007F2BBA">
              <w:rPr>
                <w:rFonts w:ascii="Times New Roman" w:hAnsi="Times New Roman" w:cs="Times New Roman"/>
                <w:sz w:val="20"/>
                <w:szCs w:val="20"/>
              </w:rPr>
              <w:t>тире, составление актов о порче личного имущества</w:t>
            </w:r>
          </w:p>
        </w:tc>
        <w:tc>
          <w:tcPr>
            <w:tcW w:w="1902" w:type="pct"/>
            <w:vAlign w:val="center"/>
          </w:tcPr>
          <w:p w:rsidR="00DE0620" w:rsidRPr="007F2BBA" w:rsidRDefault="00DE0620" w:rsidP="00341048">
            <w:pPr>
              <w:spacing w:after="0" w:line="240" w:lineRule="auto"/>
              <w:ind w:right="-19"/>
              <w:rPr>
                <w:rFonts w:ascii="Times New Roman" w:hAnsi="Times New Roman" w:cs="Times New Roman"/>
                <w:sz w:val="20"/>
                <w:szCs w:val="20"/>
              </w:rPr>
            </w:pPr>
            <w:r w:rsidRPr="007F2BBA">
              <w:rPr>
                <w:rFonts w:ascii="Times New Roman" w:hAnsi="Times New Roman" w:cs="Times New Roman"/>
                <w:sz w:val="20"/>
                <w:szCs w:val="20"/>
              </w:rPr>
              <w:t>в течение 2х часов с момента поступл</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ния заявки в диспетчерскую службу; </w:t>
            </w:r>
          </w:p>
        </w:tc>
      </w:tr>
      <w:tr w:rsidR="00DE0620" w:rsidRPr="007F2BBA" w:rsidTr="00341048">
        <w:trPr>
          <w:gridAfter w:val="1"/>
          <w:wAfter w:w="13" w:type="pct"/>
          <w:trHeight w:val="131"/>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2.</w:t>
            </w:r>
          </w:p>
        </w:tc>
        <w:tc>
          <w:tcPr>
            <w:tcW w:w="4721" w:type="pct"/>
            <w:gridSpan w:val="2"/>
          </w:tcPr>
          <w:p w:rsidR="00DE0620" w:rsidRPr="007F2BBA" w:rsidRDefault="00DE0620"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sz w:val="20"/>
                <w:szCs w:val="20"/>
              </w:rPr>
              <w:t>Перечень услуг по содержанию многоквартирного дома</w:t>
            </w:r>
          </w:p>
        </w:tc>
      </w:tr>
      <w:tr w:rsidR="00DE0620" w:rsidRPr="007F2BBA" w:rsidTr="00341048">
        <w:trPr>
          <w:gridAfter w:val="1"/>
          <w:wAfter w:w="13" w:type="pct"/>
          <w:trHeight w:val="268"/>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2.1.</w:t>
            </w:r>
          </w:p>
        </w:tc>
        <w:tc>
          <w:tcPr>
            <w:tcW w:w="4721" w:type="pct"/>
            <w:gridSpan w:val="2"/>
          </w:tcPr>
          <w:p w:rsidR="00DE0620" w:rsidRPr="007F2BBA" w:rsidRDefault="00DE0620"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общего имущества дома</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p>
        </w:tc>
        <w:tc>
          <w:tcPr>
            <w:tcW w:w="4721" w:type="pct"/>
            <w:gridSpan w:val="2"/>
          </w:tcPr>
          <w:p w:rsidR="00DE0620" w:rsidRPr="007F2BBA" w:rsidRDefault="00DE0620" w:rsidP="00341048">
            <w:pPr>
              <w:spacing w:after="0" w:line="240" w:lineRule="auto"/>
              <w:ind w:left="-108" w:right="-19"/>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мест общего пользования дома</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highlight w:val="cyan"/>
              </w:rPr>
            </w:pPr>
          </w:p>
        </w:tc>
        <w:tc>
          <w:tcPr>
            <w:tcW w:w="2819" w:type="pct"/>
            <w:vAlign w:val="center"/>
          </w:tcPr>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DE0620" w:rsidRPr="007F2BBA" w:rsidRDefault="00DE0620" w:rsidP="00341048">
            <w:pPr>
              <w:spacing w:after="0" w:line="240" w:lineRule="auto"/>
              <w:ind w:left="-108" w:right="-19"/>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right="-108" w:firstLine="0"/>
              <w:rPr>
                <w:rFonts w:ascii="Times New Roman" w:hAnsi="Times New Roman" w:cs="Times New Roman"/>
              </w:rPr>
            </w:pPr>
            <w:r w:rsidRPr="007F2BBA">
              <w:rPr>
                <w:rFonts w:ascii="Times New Roman" w:hAnsi="Times New Roman" w:cs="Times New Roman"/>
              </w:rPr>
              <w:t xml:space="preserve">Подметание лестниц (запасной выход), в том числе чердачных </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месяц (по графику)</w:t>
            </w:r>
          </w:p>
        </w:tc>
      </w:tr>
      <w:tr w:rsidR="00DE0620" w:rsidRPr="007F2BBA" w:rsidTr="00341048">
        <w:trPr>
          <w:gridAfter w:val="1"/>
          <w:wAfter w:w="13" w:type="pct"/>
          <w:trHeight w:val="254"/>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Мытье лестниц (запасной выход), в том числе чердачных</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 (по графику)</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Влажная протирка почтовых ящиков, шкафов для электросче</w:t>
            </w:r>
            <w:r w:rsidRPr="007F2BBA">
              <w:rPr>
                <w:rFonts w:ascii="Times New Roman" w:hAnsi="Times New Roman" w:cs="Times New Roman"/>
              </w:rPr>
              <w:t>т</w:t>
            </w:r>
            <w:r w:rsidRPr="007F2BBA">
              <w:rPr>
                <w:rFonts w:ascii="Times New Roman" w:hAnsi="Times New Roman" w:cs="Times New Roman"/>
              </w:rPr>
              <w:t>чиков и слаботочных устройств (при обеспечении доступа), отопительных приборов, трубы и двери мусорных камер, стен кабин лифта</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неделю</w:t>
            </w:r>
          </w:p>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1 этажа и кабин лифтов</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5 раз в неделю (понед.-пятница.)</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по 17 этажи </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3 раза в неделю (по графику)</w:t>
            </w:r>
          </w:p>
        </w:tc>
      </w:tr>
      <w:tr w:rsidR="00DE0620" w:rsidRPr="007F2BBA" w:rsidTr="00341048">
        <w:trPr>
          <w:gridAfter w:val="1"/>
          <w:wAfter w:w="13" w:type="pct"/>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перед лифт</w:t>
            </w:r>
            <w:r w:rsidRPr="007F2BBA">
              <w:rPr>
                <w:rFonts w:ascii="Times New Roman" w:hAnsi="Times New Roman" w:cs="Times New Roman"/>
              </w:rPr>
              <w:t>а</w:t>
            </w:r>
            <w:r w:rsidRPr="007F2BBA">
              <w:rPr>
                <w:rFonts w:ascii="Times New Roman" w:hAnsi="Times New Roman" w:cs="Times New Roman"/>
              </w:rPr>
              <w:t>ми и перед квартирами (при обеспечении доступа) со 2-го по 17 этажи</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месяц (по графику)</w:t>
            </w:r>
          </w:p>
        </w:tc>
      </w:tr>
      <w:tr w:rsidR="00DE0620" w:rsidRPr="007F2BBA" w:rsidTr="00341048">
        <w:trPr>
          <w:gridAfter w:val="1"/>
          <w:wAfter w:w="13" w:type="pct"/>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right="-103" w:firstLine="0"/>
              <w:rPr>
                <w:rFonts w:ascii="Times New Roman" w:hAnsi="Times New Roman" w:cs="Times New Roman"/>
              </w:rPr>
            </w:pPr>
            <w:r w:rsidRPr="007F2BBA">
              <w:rPr>
                <w:rFonts w:ascii="Times New Roman" w:hAnsi="Times New Roman" w:cs="Times New Roman"/>
              </w:rPr>
              <w:t>Влажная протирка плафонов светильников (кроме установле</w:t>
            </w:r>
            <w:r w:rsidRPr="007F2BBA">
              <w:rPr>
                <w:rFonts w:ascii="Times New Roman" w:hAnsi="Times New Roman" w:cs="Times New Roman"/>
              </w:rPr>
              <w:t>н</w:t>
            </w:r>
            <w:r w:rsidRPr="007F2BBA">
              <w:rPr>
                <w:rFonts w:ascii="Times New Roman" w:hAnsi="Times New Roman" w:cs="Times New Roman"/>
              </w:rPr>
              <w:t>ных на лестничных клетках запасного выхода), перил лестниц  запасного выхода и  лоджий, стен (кроме стен лестничных кл</w:t>
            </w:r>
            <w:r w:rsidRPr="007F2BBA">
              <w:rPr>
                <w:rFonts w:ascii="Times New Roman" w:hAnsi="Times New Roman" w:cs="Times New Roman"/>
              </w:rPr>
              <w:t>е</w:t>
            </w:r>
            <w:r w:rsidRPr="007F2BBA">
              <w:rPr>
                <w:rFonts w:ascii="Times New Roman" w:hAnsi="Times New Roman" w:cs="Times New Roman"/>
              </w:rPr>
              <w:t xml:space="preserve">ток запасного выхода), входных и межэтажных дверей (кроме межэтажных дверей запасного выхода).  </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3 месяца</w:t>
            </w:r>
          </w:p>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DE0620" w:rsidRPr="007F2BBA" w:rsidTr="00341048">
        <w:trPr>
          <w:gridAfter w:val="1"/>
          <w:wAfter w:w="13" w:type="pct"/>
        </w:trPr>
        <w:tc>
          <w:tcPr>
            <w:tcW w:w="266" w:type="pct"/>
            <w:gridSpan w:val="2"/>
          </w:tcPr>
          <w:p w:rsidR="00DE0620" w:rsidRPr="007F2BBA" w:rsidRDefault="00DE0620" w:rsidP="00341048">
            <w:pPr>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Обметание пыли с потолков всех помещений общего польз</w:t>
            </w:r>
            <w:r w:rsidRPr="007F2BBA">
              <w:rPr>
                <w:rFonts w:ascii="Times New Roman" w:hAnsi="Times New Roman" w:cs="Times New Roman"/>
              </w:rPr>
              <w:t>о</w:t>
            </w:r>
            <w:r w:rsidRPr="007F2BBA">
              <w:rPr>
                <w:rFonts w:ascii="Times New Roman" w:hAnsi="Times New Roman" w:cs="Times New Roman"/>
              </w:rPr>
              <w:t>вания, влажная протирка стен и плафонов лестничных клеток запасного выхода</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 xml:space="preserve">Мытье входных и межэтажных дверей, стен </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a7"/>
              <w:ind w:firstLine="0"/>
            </w:pPr>
            <w:r w:rsidRPr="007F2BBA">
              <w:t xml:space="preserve">Уборка чердачного и подвального помещений       </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a7"/>
              <w:ind w:right="-108" w:firstLine="0"/>
            </w:pPr>
            <w:r w:rsidRPr="007F2BBA">
              <w:t>Дератизация и дезинсекция</w:t>
            </w:r>
          </w:p>
        </w:tc>
        <w:tc>
          <w:tcPr>
            <w:tcW w:w="1902" w:type="pct"/>
          </w:tcPr>
          <w:p w:rsidR="00DE0620" w:rsidRPr="007F2BBA" w:rsidRDefault="00DE0620"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2 раза в год </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2.2</w:t>
            </w:r>
          </w:p>
        </w:tc>
        <w:tc>
          <w:tcPr>
            <w:tcW w:w="4721"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Санитарное содержание придомовой территории</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sz w:val="20"/>
                <w:szCs w:val="20"/>
                <w:lang w:val="en-US"/>
              </w:rPr>
            </w:pPr>
          </w:p>
        </w:tc>
        <w:tc>
          <w:tcPr>
            <w:tcW w:w="4721" w:type="pct"/>
            <w:gridSpan w:val="2"/>
            <w:vAlign w:val="center"/>
          </w:tcPr>
          <w:p w:rsidR="00DE0620" w:rsidRPr="007F2BBA" w:rsidRDefault="00DE0620" w:rsidP="00341048">
            <w:pPr>
              <w:spacing w:after="0" w:line="240" w:lineRule="auto"/>
              <w:ind w:left="-108"/>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в зимний период:</w:t>
            </w:r>
          </w:p>
        </w:tc>
      </w:tr>
      <w:tr w:rsidR="00DE0620" w:rsidRPr="007F2BBA" w:rsidTr="00341048">
        <w:trPr>
          <w:gridAfter w:val="1"/>
          <w:wAfter w:w="13" w:type="pct"/>
          <w:trHeight w:val="183"/>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 xml:space="preserve">Подметание свежевыпавшего снега </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день</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pStyle w:val="ConsPlusNormal"/>
              <w:ind w:firstLine="0"/>
              <w:rPr>
                <w:rFonts w:ascii="Times New Roman" w:hAnsi="Times New Roman" w:cs="Times New Roman"/>
              </w:rPr>
            </w:pPr>
            <w:r w:rsidRPr="007F2BBA">
              <w:rPr>
                <w:rFonts w:ascii="Times New Roman" w:hAnsi="Times New Roman" w:cs="Times New Roman"/>
              </w:rPr>
              <w:t xml:space="preserve">Сдвижка и подметание снега  </w:t>
            </w:r>
            <w:r w:rsidRPr="007F2BBA">
              <w:rPr>
                <w:rFonts w:ascii="Times New Roman" w:hAnsi="Times New Roman" w:cs="Times New Roman"/>
              </w:rPr>
              <w:br/>
              <w:t xml:space="preserve">при обильном снегопаде               </w:t>
            </w:r>
          </w:p>
        </w:tc>
        <w:tc>
          <w:tcPr>
            <w:tcW w:w="1902" w:type="pct"/>
          </w:tcPr>
          <w:p w:rsidR="00DE0620" w:rsidRPr="007F2BBA" w:rsidRDefault="00DE0620"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sz w:val="20"/>
                <w:szCs w:val="20"/>
              </w:rPr>
              <w:t>Начало работ непозднее 2 часов после начала  снегопада</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Удаление наледи</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При образовании </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Посыпка территории противогололедными материалами</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необходимости </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Сбрасывание снега с крыш и с козырьков подъездов,   </w:t>
            </w:r>
            <w:r w:rsidRPr="007F2BBA">
              <w:rPr>
                <w:rFonts w:ascii="Times New Roman" w:hAnsi="Times New Roman" w:cs="Times New Roman"/>
                <w:sz w:val="20"/>
                <w:szCs w:val="20"/>
              </w:rPr>
              <w:br/>
              <w:t xml:space="preserve">сбивание сосулек            </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образования </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sz w:val="20"/>
                <w:szCs w:val="20"/>
              </w:rPr>
            </w:pPr>
          </w:p>
        </w:tc>
        <w:tc>
          <w:tcPr>
            <w:tcW w:w="4721" w:type="pct"/>
            <w:gridSpan w:val="2"/>
            <w:vAlign w:val="center"/>
          </w:tcPr>
          <w:p w:rsidR="00DE0620" w:rsidRPr="007F2BBA" w:rsidRDefault="00DE0620"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b/>
                <w:i/>
                <w:sz w:val="20"/>
                <w:szCs w:val="20"/>
              </w:rPr>
              <w:t xml:space="preserve">Содержание в летний период: </w:t>
            </w:r>
          </w:p>
        </w:tc>
      </w:tr>
      <w:tr w:rsidR="00DE0620" w:rsidRPr="007F2BBA" w:rsidTr="00341048">
        <w:trPr>
          <w:gridAfter w:val="1"/>
          <w:wAfter w:w="13" w:type="pct"/>
          <w:trHeight w:val="308"/>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без и с осадками до 2 см</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обильных осадков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мусора с газонов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Мытье урн</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месяц</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газонов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подрезка и побелка деревьев и кустарников.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за сезон</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Полив газонов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Озеленение газонов, создание цветников</w:t>
            </w:r>
          </w:p>
        </w:tc>
        <w:tc>
          <w:tcPr>
            <w:tcW w:w="1902" w:type="pct"/>
          </w:tcPr>
          <w:p w:rsidR="00DE0620" w:rsidRPr="007F2BBA" w:rsidRDefault="00DE0620"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DE0620" w:rsidRPr="007F2BBA" w:rsidTr="00341048">
        <w:trPr>
          <w:gridAfter w:val="1"/>
          <w:wAfter w:w="13" w:type="pct"/>
          <w:trHeight w:val="208"/>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2.3.</w:t>
            </w:r>
          </w:p>
        </w:tc>
        <w:tc>
          <w:tcPr>
            <w:tcW w:w="4721" w:type="pct"/>
            <w:gridSpan w:val="2"/>
          </w:tcPr>
          <w:p w:rsidR="00DE0620" w:rsidRPr="007F2BBA" w:rsidRDefault="00DE0620"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мусоропроводов</w:t>
            </w:r>
          </w:p>
        </w:tc>
      </w:tr>
      <w:tr w:rsidR="00DE0620" w:rsidRPr="007F2BBA" w:rsidTr="00341048">
        <w:trPr>
          <w:gridAfter w:val="1"/>
          <w:wAfter w:w="13" w:type="pct"/>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i/>
                <w:sz w:val="20"/>
                <w:szCs w:val="20"/>
                <w:lang w:val="en-US"/>
              </w:rPr>
            </w:pPr>
          </w:p>
        </w:tc>
        <w:tc>
          <w:tcPr>
            <w:tcW w:w="2819" w:type="pct"/>
            <w:vAlign w:val="center"/>
          </w:tcPr>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p w:rsidR="00DE0620" w:rsidRPr="007F2BBA" w:rsidRDefault="00DE0620"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sz w:val="20"/>
                <w:szCs w:val="20"/>
              </w:rPr>
              <w:t>содержание, мытье стволов мусоропроводов и мусорных камер, прочистка засоров, дезинфекция, дератизация и дезинсе</w:t>
            </w:r>
            <w:r w:rsidRPr="007F2BBA">
              <w:rPr>
                <w:rFonts w:ascii="Times New Roman" w:hAnsi="Times New Roman" w:cs="Times New Roman"/>
                <w:sz w:val="20"/>
                <w:szCs w:val="20"/>
              </w:rPr>
              <w:t>к</w:t>
            </w:r>
            <w:r w:rsidRPr="007F2BBA">
              <w:rPr>
                <w:rFonts w:ascii="Times New Roman" w:hAnsi="Times New Roman" w:cs="Times New Roman"/>
                <w:sz w:val="20"/>
                <w:szCs w:val="20"/>
              </w:rPr>
              <w:t>ция мусоропроводов и пр.</w:t>
            </w:r>
          </w:p>
        </w:tc>
        <w:tc>
          <w:tcPr>
            <w:tcW w:w="1902" w:type="pct"/>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 в соответствии с техн</w:t>
            </w:r>
            <w:r w:rsidRPr="007F2BBA">
              <w:rPr>
                <w:rFonts w:ascii="Times New Roman" w:hAnsi="Times New Roman" w:cs="Times New Roman"/>
                <w:i/>
                <w:sz w:val="20"/>
                <w:szCs w:val="20"/>
              </w:rPr>
              <w:t>о</w:t>
            </w:r>
            <w:r w:rsidRPr="007F2BBA">
              <w:rPr>
                <w:rFonts w:ascii="Times New Roman" w:hAnsi="Times New Roman" w:cs="Times New Roman"/>
                <w:i/>
                <w:sz w:val="20"/>
                <w:szCs w:val="20"/>
              </w:rPr>
              <w:t>логией работ, санитарными правилами и нормами</w:t>
            </w:r>
          </w:p>
        </w:tc>
      </w:tr>
      <w:tr w:rsidR="00DE0620" w:rsidRPr="007F2BBA" w:rsidTr="00341048">
        <w:trPr>
          <w:gridAfter w:val="1"/>
          <w:wAfter w:w="13" w:type="pct"/>
          <w:trHeight w:val="254"/>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lang w:val="en-US"/>
              </w:rPr>
            </w:pPr>
            <w:r w:rsidRPr="007F2BBA">
              <w:rPr>
                <w:rFonts w:ascii="Times New Roman" w:hAnsi="Times New Roman" w:cs="Times New Roman"/>
                <w:b/>
                <w:i/>
                <w:sz w:val="20"/>
                <w:szCs w:val="20"/>
              </w:rPr>
              <w:t>2.4.</w:t>
            </w:r>
          </w:p>
        </w:tc>
        <w:tc>
          <w:tcPr>
            <w:tcW w:w="4721" w:type="pct"/>
            <w:gridSpan w:val="2"/>
          </w:tcPr>
          <w:p w:rsidR="00DE0620" w:rsidRPr="007F2BBA" w:rsidRDefault="00DE0620"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Вывоз твердо-бытовых отходов (крупногабаритного мусора)</w:t>
            </w:r>
          </w:p>
        </w:tc>
      </w:tr>
      <w:tr w:rsidR="00DE0620" w:rsidRPr="007F2BBA" w:rsidTr="00341048">
        <w:trPr>
          <w:gridAfter w:val="1"/>
          <w:wAfter w:w="13" w:type="pct"/>
          <w:trHeight w:val="137"/>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Вывоз твердо-бытовых отходов (крупногабаритного мусора)</w:t>
            </w:r>
          </w:p>
        </w:tc>
        <w:tc>
          <w:tcPr>
            <w:tcW w:w="1902" w:type="pct"/>
          </w:tcPr>
          <w:p w:rsidR="00DE0620" w:rsidRPr="007F2BBA" w:rsidRDefault="00DE0620"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вывоз ТБО и КГМ по графику</w:t>
            </w:r>
          </w:p>
        </w:tc>
      </w:tr>
      <w:tr w:rsidR="00DE0620" w:rsidRPr="007F2BBA" w:rsidTr="00341048">
        <w:trPr>
          <w:gridAfter w:val="1"/>
          <w:wAfter w:w="13" w:type="pct"/>
          <w:trHeight w:val="254"/>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Утилизация ТБО</w:t>
            </w:r>
          </w:p>
        </w:tc>
        <w:tc>
          <w:tcPr>
            <w:tcW w:w="1902" w:type="pct"/>
          </w:tcPr>
          <w:p w:rsidR="00DE0620" w:rsidRPr="007F2BBA" w:rsidRDefault="00DE0620"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 xml:space="preserve">утилизация ТБО и КГМ по мере вывоза </w:t>
            </w:r>
          </w:p>
        </w:tc>
      </w:tr>
      <w:tr w:rsidR="00DE0620" w:rsidRPr="007F2BBA" w:rsidTr="00341048">
        <w:tc>
          <w:tcPr>
            <w:tcW w:w="266" w:type="pct"/>
            <w:gridSpan w:val="2"/>
          </w:tcPr>
          <w:p w:rsidR="00DE0620" w:rsidRPr="007F2BBA" w:rsidRDefault="00DE0620" w:rsidP="00341048">
            <w:pPr>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2.5.</w:t>
            </w:r>
          </w:p>
        </w:tc>
        <w:tc>
          <w:tcPr>
            <w:tcW w:w="4734" w:type="pct"/>
            <w:gridSpan w:val="3"/>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и техническое обслуживание внутридомового инженерного оборудования и констру</w:t>
            </w:r>
            <w:r w:rsidRPr="007F2BBA">
              <w:rPr>
                <w:rFonts w:ascii="Times New Roman" w:hAnsi="Times New Roman" w:cs="Times New Roman"/>
                <w:b/>
                <w:i/>
                <w:sz w:val="20"/>
                <w:szCs w:val="20"/>
              </w:rPr>
              <w:t>к</w:t>
            </w:r>
            <w:r w:rsidRPr="007F2BBA">
              <w:rPr>
                <w:rFonts w:ascii="Times New Roman" w:hAnsi="Times New Roman" w:cs="Times New Roman"/>
                <w:b/>
                <w:i/>
                <w:sz w:val="20"/>
                <w:szCs w:val="20"/>
              </w:rPr>
              <w:t>тивных элементов дома</w:t>
            </w:r>
          </w:p>
        </w:tc>
      </w:tr>
      <w:tr w:rsidR="00DE0620" w:rsidRPr="007F2BBA" w:rsidTr="00341048">
        <w:trPr>
          <w:trHeight w:val="298"/>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i/>
                <w:sz w:val="20"/>
                <w:szCs w:val="20"/>
              </w:rPr>
            </w:pPr>
          </w:p>
        </w:tc>
        <w:tc>
          <w:tcPr>
            <w:tcW w:w="2819" w:type="pct"/>
          </w:tcPr>
          <w:p w:rsidR="00DE0620" w:rsidRPr="007F2BBA" w:rsidRDefault="00DE0620" w:rsidP="00341048">
            <w:pPr>
              <w:pStyle w:val="a4"/>
              <w:spacing w:after="0"/>
              <w:rPr>
                <w:i/>
                <w:sz w:val="20"/>
                <w:szCs w:val="20"/>
              </w:rPr>
            </w:pPr>
            <w:r w:rsidRPr="007F2BBA">
              <w:rPr>
                <w:i/>
                <w:sz w:val="20"/>
                <w:szCs w:val="20"/>
              </w:rPr>
              <w:t>включает следующий перечень работ, услуг:</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DE0620" w:rsidRPr="007F2BBA" w:rsidTr="00341048">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pStyle w:val="a4"/>
              <w:spacing w:after="0"/>
              <w:rPr>
                <w:sz w:val="20"/>
                <w:szCs w:val="20"/>
              </w:rPr>
            </w:pPr>
            <w:r w:rsidRPr="007F2BBA">
              <w:rPr>
                <w:sz w:val="20"/>
                <w:szCs w:val="20"/>
              </w:rPr>
              <w:t>1.Обеспечение функционирования и надлежащего содержания инженерных систем и оборудования дома согласно перечню общего имущества дома (Приложение № 3 к Договору)</w:t>
            </w:r>
          </w:p>
        </w:tc>
        <w:tc>
          <w:tcPr>
            <w:tcW w:w="1915" w:type="pct"/>
            <w:gridSpan w:val="2"/>
          </w:tcPr>
          <w:p w:rsidR="00DE0620" w:rsidRPr="007F2BBA" w:rsidRDefault="00DE0620"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DE0620" w:rsidRPr="007F2BBA" w:rsidRDefault="00DE0620" w:rsidP="00341048">
            <w:pPr>
              <w:spacing w:after="0" w:line="240" w:lineRule="auto"/>
              <w:rPr>
                <w:rFonts w:ascii="Times New Roman" w:hAnsi="Times New Roman" w:cs="Times New Roman"/>
                <w:sz w:val="20"/>
                <w:szCs w:val="20"/>
                <w:highlight w:val="cyan"/>
              </w:rPr>
            </w:pPr>
          </w:p>
        </w:tc>
      </w:tr>
      <w:tr w:rsidR="00DE0620" w:rsidRPr="007F2BBA" w:rsidTr="00341048">
        <w:trPr>
          <w:trHeight w:val="1439"/>
        </w:trPr>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w:t>
            </w:r>
            <w:r w:rsidRPr="007F2BBA">
              <w:rPr>
                <w:rFonts w:ascii="Times New Roman" w:hAnsi="Times New Roman" w:cs="Times New Roman"/>
                <w:sz w:val="20"/>
                <w:szCs w:val="20"/>
              </w:rPr>
              <w:t>с</w:t>
            </w:r>
            <w:r w:rsidRPr="007F2BBA">
              <w:rPr>
                <w:rFonts w:ascii="Times New Roman" w:hAnsi="Times New Roman" w:cs="Times New Roman"/>
                <w:sz w:val="20"/>
                <w:szCs w:val="20"/>
              </w:rPr>
              <w:t>темы к сезонной эксплуатации.</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DE0620" w:rsidRPr="007F2BBA" w:rsidTr="00341048">
        <w:trPr>
          <w:trHeight w:val="844"/>
        </w:trPr>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3.При проведении технических осмотров  мест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незначительных неисправностей, замена и во</w:t>
            </w:r>
            <w:r w:rsidRPr="007F2BBA">
              <w:rPr>
                <w:rFonts w:ascii="Times New Roman" w:hAnsi="Times New Roman" w:cs="Times New Roman"/>
                <w:sz w:val="20"/>
                <w:szCs w:val="20"/>
              </w:rPr>
              <w:t>с</w:t>
            </w:r>
            <w:r w:rsidRPr="007F2BBA">
              <w:rPr>
                <w:rFonts w:ascii="Times New Roman" w:hAnsi="Times New Roman" w:cs="Times New Roman"/>
                <w:sz w:val="20"/>
                <w:szCs w:val="20"/>
              </w:rPr>
              <w:t>становление работоспособности отдельных элементов и частей  элементов внутренних систем отопления, канализации, горяч</w:t>
            </w:r>
            <w:r w:rsidRPr="007F2BBA">
              <w:rPr>
                <w:rFonts w:ascii="Times New Roman" w:hAnsi="Times New Roman" w:cs="Times New Roman"/>
                <w:sz w:val="20"/>
                <w:szCs w:val="20"/>
              </w:rPr>
              <w:t>е</w:t>
            </w:r>
            <w:r w:rsidRPr="007F2BBA">
              <w:rPr>
                <w:rFonts w:ascii="Times New Roman" w:hAnsi="Times New Roman" w:cs="Times New Roman"/>
                <w:sz w:val="20"/>
                <w:szCs w:val="20"/>
              </w:rPr>
              <w:t>го и холодного водоснабжения, вентиляции, обслуживающих более одного жилого и нежилого помещения, в т.ч. оборудов</w:t>
            </w:r>
            <w:r w:rsidRPr="007F2BBA">
              <w:rPr>
                <w:rFonts w:ascii="Times New Roman" w:hAnsi="Times New Roman" w:cs="Times New Roman"/>
                <w:sz w:val="20"/>
                <w:szCs w:val="20"/>
              </w:rPr>
              <w:t>а</w:t>
            </w:r>
            <w:r w:rsidRPr="007F2BBA">
              <w:rPr>
                <w:rFonts w:ascii="Times New Roman" w:hAnsi="Times New Roman" w:cs="Times New Roman"/>
                <w:sz w:val="20"/>
                <w:szCs w:val="20"/>
              </w:rPr>
              <w:t>ния, находящегося в жилых и нежилых помещениях, работа или состояние которого оказывает влияние на работу или с</w:t>
            </w:r>
            <w:r w:rsidRPr="007F2BBA">
              <w:rPr>
                <w:rFonts w:ascii="Times New Roman" w:hAnsi="Times New Roman" w:cs="Times New Roman"/>
                <w:sz w:val="20"/>
                <w:szCs w:val="20"/>
              </w:rPr>
              <w:t>о</w:t>
            </w:r>
            <w:r w:rsidRPr="007F2BBA">
              <w:rPr>
                <w:rFonts w:ascii="Times New Roman" w:hAnsi="Times New Roman" w:cs="Times New Roman"/>
                <w:sz w:val="20"/>
                <w:szCs w:val="20"/>
              </w:rPr>
              <w:t>стояние всего инженерного оборудования дома; регулировка трехходовых кранов, набивка сальников, мелкий ремонт те</w:t>
            </w:r>
            <w:r w:rsidRPr="007F2BBA">
              <w:rPr>
                <w:rFonts w:ascii="Times New Roman" w:hAnsi="Times New Roman" w:cs="Times New Roman"/>
                <w:sz w:val="20"/>
                <w:szCs w:val="20"/>
              </w:rPr>
              <w:t>п</w:t>
            </w:r>
            <w:r w:rsidRPr="007F2BBA">
              <w:rPr>
                <w:rFonts w:ascii="Times New Roman" w:hAnsi="Times New Roman" w:cs="Times New Roman"/>
                <w:sz w:val="20"/>
                <w:szCs w:val="20"/>
              </w:rPr>
              <w:t>лоизоляции, устранение течи в трубопроводах,  приборах и арматуре; разборка, осмотр и очистка грязевиков, воздухо</w:t>
            </w:r>
            <w:r w:rsidRPr="007F2BBA">
              <w:rPr>
                <w:rFonts w:ascii="Times New Roman" w:hAnsi="Times New Roman" w:cs="Times New Roman"/>
                <w:sz w:val="20"/>
                <w:szCs w:val="20"/>
              </w:rPr>
              <w:t>с</w:t>
            </w:r>
            <w:r w:rsidRPr="007F2BBA">
              <w:rPr>
                <w:rFonts w:ascii="Times New Roman" w:hAnsi="Times New Roman" w:cs="Times New Roman"/>
                <w:sz w:val="20"/>
                <w:szCs w:val="20"/>
              </w:rPr>
              <w:t>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электролампочек, протирка электролампочек, ремонт электропроводки, устранение мелких неисправностей электротехнических устройств и др. в местах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прочистка канализационного лежака, проверка исправности канализационных вытяжек;</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lastRenderedPageBreak/>
              <w:t>- проверка наличия тяги в дымовентиляционных каналах;</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частичный ремонт кровли;</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проверка заземления оболочки электрокабеля, замеры сопр</w:t>
            </w:r>
            <w:r w:rsidRPr="007F2BBA">
              <w:rPr>
                <w:rFonts w:ascii="Times New Roman" w:hAnsi="Times New Roman" w:cs="Times New Roman"/>
                <w:sz w:val="20"/>
                <w:szCs w:val="20"/>
              </w:rPr>
              <w:t>о</w:t>
            </w:r>
            <w:r w:rsidRPr="007F2BBA">
              <w:rPr>
                <w:rFonts w:ascii="Times New Roman" w:hAnsi="Times New Roman" w:cs="Times New Roman"/>
                <w:sz w:val="20"/>
                <w:szCs w:val="20"/>
              </w:rPr>
              <w:t>тивления изоляции проводов;</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осмотр пожарной сигнализации и средств тушения в домах.</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lastRenderedPageBreak/>
              <w:t>весной и осенью -2 раза в год</w:t>
            </w:r>
          </w:p>
        </w:tc>
      </w:tr>
      <w:tr w:rsidR="00DE0620" w:rsidRPr="007F2BBA" w:rsidTr="00341048">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4.При подготовке дома к эксплуатации в осенне-зимний пер</w:t>
            </w:r>
            <w:r w:rsidRPr="007F2BBA">
              <w:rPr>
                <w:rFonts w:ascii="Times New Roman" w:hAnsi="Times New Roman" w:cs="Times New Roman"/>
                <w:sz w:val="20"/>
                <w:szCs w:val="20"/>
              </w:rPr>
              <w:t>и</w:t>
            </w:r>
            <w:r w:rsidRPr="007F2BBA">
              <w:rPr>
                <w:rFonts w:ascii="Times New Roman" w:hAnsi="Times New Roman" w:cs="Times New Roman"/>
                <w:sz w:val="20"/>
                <w:szCs w:val="20"/>
              </w:rPr>
              <w:t>од:</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в местах общ.пользования, регулировка, промывка и гидравлическое испытание систем отопления;</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восстановление тепловой изоляции на трубопроводах в по</w:t>
            </w:r>
            <w:r w:rsidRPr="007F2BBA">
              <w:rPr>
                <w:rFonts w:ascii="Times New Roman" w:hAnsi="Times New Roman" w:cs="Times New Roman"/>
                <w:sz w:val="20"/>
                <w:szCs w:val="20"/>
              </w:rPr>
              <w:t>д</w:t>
            </w:r>
            <w:r w:rsidRPr="007F2BBA">
              <w:rPr>
                <w:rFonts w:ascii="Times New Roman" w:hAnsi="Times New Roman" w:cs="Times New Roman"/>
                <w:sz w:val="20"/>
                <w:szCs w:val="20"/>
              </w:rPr>
              <w:t>вальных и чердачных помещениях;</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замена разбитых стекол в местах общего пользования, ремонт входных дверей в подъездах и во вспомогательных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мещениях;</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установка пружин или доводчиков на входных дверях в ме</w:t>
            </w:r>
            <w:r w:rsidRPr="007F2BBA">
              <w:rPr>
                <w:rFonts w:ascii="Times New Roman" w:hAnsi="Times New Roman" w:cs="Times New Roman"/>
                <w:sz w:val="20"/>
                <w:szCs w:val="20"/>
              </w:rPr>
              <w:t>с</w:t>
            </w:r>
            <w:r w:rsidRPr="007F2BBA">
              <w:rPr>
                <w:rFonts w:ascii="Times New Roman" w:hAnsi="Times New Roman" w:cs="Times New Roman"/>
                <w:sz w:val="20"/>
                <w:szCs w:val="20"/>
              </w:rPr>
              <w:t>тах общего пользования;</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и прочистка вентиляционных каналов;</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труб наружного водостока;</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причин подтапливания подвальных помещений;</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-наладка автоматизированной системы регулирования ИТП</w:t>
            </w:r>
          </w:p>
        </w:tc>
        <w:tc>
          <w:tcPr>
            <w:tcW w:w="1915" w:type="pct"/>
            <w:gridSpan w:val="2"/>
          </w:tcPr>
          <w:p w:rsidR="00DE0620" w:rsidRPr="007F2BBA" w:rsidRDefault="00DE0620"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DE0620" w:rsidRPr="007F2BBA" w:rsidRDefault="00DE0620" w:rsidP="00341048">
            <w:pPr>
              <w:spacing w:after="0" w:line="240" w:lineRule="auto"/>
              <w:rPr>
                <w:rFonts w:ascii="Times New Roman" w:hAnsi="Times New Roman" w:cs="Times New Roman"/>
                <w:sz w:val="20"/>
                <w:szCs w:val="20"/>
                <w:highlight w:val="cyan"/>
              </w:rPr>
            </w:pPr>
          </w:p>
        </w:tc>
      </w:tr>
      <w:tr w:rsidR="00DE0620" w:rsidRPr="007F2BBA" w:rsidTr="00341048">
        <w:trPr>
          <w:trHeight w:val="929"/>
        </w:trPr>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 Функционирование аварийно-диспетчерской службы: устр</w:t>
            </w:r>
            <w:r w:rsidRPr="007F2BBA">
              <w:rPr>
                <w:rFonts w:ascii="Times New Roman" w:hAnsi="Times New Roman" w:cs="Times New Roman"/>
                <w:sz w:val="20"/>
                <w:szCs w:val="20"/>
              </w:rPr>
              <w:t>а</w:t>
            </w:r>
            <w:r w:rsidRPr="007F2BBA">
              <w:rPr>
                <w:rFonts w:ascii="Times New Roman" w:hAnsi="Times New Roman" w:cs="Times New Roman"/>
                <w:sz w:val="20"/>
                <w:szCs w:val="20"/>
              </w:rPr>
              <w:t>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DE0620" w:rsidRPr="007F2BBA" w:rsidTr="00341048">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 Технические осмотры и техническое обслуживание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ний Собственника с выполнением следующих видов работ:</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устранение засоров стояков и системы внутридомовой кан</w:t>
            </w:r>
            <w:r w:rsidRPr="007F2BBA">
              <w:rPr>
                <w:rFonts w:ascii="Times New Roman" w:hAnsi="Times New Roman" w:cs="Times New Roman"/>
                <w:sz w:val="20"/>
                <w:szCs w:val="20"/>
              </w:rPr>
              <w:t>а</w:t>
            </w:r>
            <w:r w:rsidRPr="007F2BBA">
              <w:rPr>
                <w:rFonts w:ascii="Times New Roman" w:hAnsi="Times New Roman" w:cs="Times New Roman"/>
                <w:sz w:val="20"/>
                <w:szCs w:val="20"/>
              </w:rPr>
              <w:t>лизации, происшедших не по вине Собственника;</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наладка и регулировка системы горячего водоснабжения и отопления с ликвидацией непрогревов, воздушных пробок, промывка трубопроводов и нагревательных приборов, регул</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ровка запорной арматуры; </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аварийные отключения вследствие протечек и подключения после ликвидации аварии.</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DE0620" w:rsidRPr="007F2BBA" w:rsidTr="00341048">
        <w:trPr>
          <w:trHeight w:val="284"/>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i/>
                <w:sz w:val="20"/>
                <w:szCs w:val="20"/>
              </w:rPr>
            </w:pPr>
          </w:p>
        </w:tc>
        <w:tc>
          <w:tcPr>
            <w:tcW w:w="2819" w:type="pct"/>
          </w:tcPr>
          <w:p w:rsidR="00DE0620" w:rsidRPr="007F2BBA" w:rsidRDefault="00DE0620" w:rsidP="00341048">
            <w:pPr>
              <w:pStyle w:val="a3"/>
              <w:numPr>
                <w:ilvl w:val="0"/>
                <w:numId w:val="39"/>
              </w:num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общедомовых приборов учета</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rPr>
            </w:pPr>
          </w:p>
        </w:tc>
      </w:tr>
      <w:tr w:rsidR="00DE0620" w:rsidRPr="007F2BBA" w:rsidTr="00341048">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Поверка и ремонт </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Снятие распечаток с тепловых приборов учета</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по мере необходимости;</w:t>
            </w:r>
          </w:p>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ежемесячно.</w:t>
            </w:r>
          </w:p>
        </w:tc>
      </w:tr>
      <w:tr w:rsidR="00DE0620" w:rsidRPr="007F2BBA" w:rsidTr="00341048">
        <w:trPr>
          <w:trHeight w:val="97"/>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2.6.</w:t>
            </w:r>
          </w:p>
        </w:tc>
        <w:tc>
          <w:tcPr>
            <w:tcW w:w="4734" w:type="pct"/>
            <w:gridSpan w:val="3"/>
          </w:tcPr>
          <w:p w:rsidR="00DE0620" w:rsidRPr="007F2BBA" w:rsidRDefault="00DE0620"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Прочие работы по техобслуживанию:</w:t>
            </w:r>
          </w:p>
        </w:tc>
      </w:tr>
      <w:tr w:rsidR="00DE0620" w:rsidRPr="007F2BBA" w:rsidTr="00341048">
        <w:trPr>
          <w:trHeight w:val="287"/>
        </w:trPr>
        <w:tc>
          <w:tcPr>
            <w:tcW w:w="266" w:type="pct"/>
            <w:gridSpan w:val="2"/>
          </w:tcPr>
          <w:p w:rsidR="00DE0620" w:rsidRPr="007F2BBA" w:rsidRDefault="00DE0620" w:rsidP="00341048">
            <w:pPr>
              <w:ind w:left="-108" w:right="-108"/>
              <w:jc w:val="center"/>
              <w:rPr>
                <w:rFonts w:ascii="Times New Roman" w:hAnsi="Times New Roman" w:cs="Times New Roman"/>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домофона (кодового замка) </w:t>
            </w:r>
          </w:p>
        </w:tc>
        <w:tc>
          <w:tcPr>
            <w:tcW w:w="1915" w:type="pct"/>
            <w:gridSpan w:val="2"/>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Периодичность обслуживания устанавл</w:t>
            </w:r>
            <w:r w:rsidRPr="007F2BBA">
              <w:rPr>
                <w:rFonts w:ascii="Times New Roman" w:hAnsi="Times New Roman" w:cs="Times New Roman"/>
                <w:sz w:val="20"/>
                <w:szCs w:val="20"/>
              </w:rPr>
              <w:t>и</w:t>
            </w:r>
            <w:r w:rsidRPr="007F2BBA">
              <w:rPr>
                <w:rFonts w:ascii="Times New Roman" w:hAnsi="Times New Roman" w:cs="Times New Roman"/>
                <w:sz w:val="20"/>
                <w:szCs w:val="20"/>
              </w:rPr>
              <w:t>вается подрядчиком</w:t>
            </w:r>
          </w:p>
        </w:tc>
      </w:tr>
      <w:tr w:rsidR="00DE0620" w:rsidRPr="007F2BBA" w:rsidTr="00341048">
        <w:trPr>
          <w:trHeight w:val="748"/>
        </w:trPr>
        <w:tc>
          <w:tcPr>
            <w:tcW w:w="266" w:type="pct"/>
            <w:gridSpan w:val="2"/>
          </w:tcPr>
          <w:p w:rsidR="00DE0620" w:rsidRPr="007F2BBA" w:rsidRDefault="00DE0620" w:rsidP="00341048">
            <w:pPr>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лифтов в соответствии с требов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ниями действующего законодательства РФ </w:t>
            </w:r>
            <w:r w:rsidRPr="007F2BBA">
              <w:rPr>
                <w:rFonts w:ascii="Times New Roman" w:hAnsi="Times New Roman" w:cs="Times New Roman"/>
                <w:i/>
                <w:sz w:val="20"/>
                <w:szCs w:val="20"/>
              </w:rPr>
              <w:t>(при ежедневной круглосуточной эксплуатации лифтов)</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DE0620" w:rsidRPr="007F2BBA" w:rsidTr="00341048">
        <w:trPr>
          <w:trHeight w:val="277"/>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Освидетельствование лифтов</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DE0620" w:rsidRPr="007F2BBA" w:rsidTr="00341048">
        <w:trPr>
          <w:trHeight w:val="748"/>
        </w:trPr>
        <w:tc>
          <w:tcPr>
            <w:tcW w:w="266" w:type="pct"/>
            <w:gridSpan w:val="2"/>
          </w:tcPr>
          <w:p w:rsidR="00DE0620" w:rsidRPr="007F2BBA" w:rsidRDefault="00DE0620" w:rsidP="00341048">
            <w:pPr>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Страхование лифтов и котельной как опасных производстве</w:t>
            </w:r>
            <w:r w:rsidRPr="007F2BBA">
              <w:rPr>
                <w:rFonts w:ascii="Times New Roman" w:hAnsi="Times New Roman" w:cs="Times New Roman"/>
                <w:sz w:val="20"/>
                <w:szCs w:val="20"/>
              </w:rPr>
              <w:t>н</w:t>
            </w:r>
            <w:r w:rsidRPr="007F2BBA">
              <w:rPr>
                <w:rFonts w:ascii="Times New Roman" w:hAnsi="Times New Roman" w:cs="Times New Roman"/>
                <w:sz w:val="20"/>
                <w:szCs w:val="20"/>
              </w:rPr>
              <w:t>ных объектов в соответствии с требованиями действующего законодательства РФ</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DE0620" w:rsidRPr="007F2BBA" w:rsidTr="00341048">
        <w:trPr>
          <w:trHeight w:val="267"/>
        </w:trPr>
        <w:tc>
          <w:tcPr>
            <w:tcW w:w="266" w:type="pct"/>
            <w:gridSpan w:val="2"/>
          </w:tcPr>
          <w:p w:rsidR="00DE0620" w:rsidRPr="007F2BBA" w:rsidRDefault="00DE0620" w:rsidP="00341048">
            <w:pPr>
              <w:spacing w:after="0" w:line="240" w:lineRule="auto"/>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Содержание, техническое обслуживание и ремонт котельной</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круглосуточно</w:t>
            </w:r>
          </w:p>
        </w:tc>
      </w:tr>
      <w:tr w:rsidR="00DE0620" w:rsidRPr="007F2BBA" w:rsidTr="00341048">
        <w:trPr>
          <w:trHeight w:val="267"/>
        </w:trPr>
        <w:tc>
          <w:tcPr>
            <w:tcW w:w="266" w:type="pct"/>
            <w:gridSpan w:val="2"/>
          </w:tcPr>
          <w:p w:rsidR="00DE0620" w:rsidRPr="007F2BBA" w:rsidRDefault="00DE0620" w:rsidP="00341048">
            <w:pPr>
              <w:spacing w:after="0" w:line="240" w:lineRule="auto"/>
              <w:rPr>
                <w:rFonts w:ascii="Times New Roman" w:hAnsi="Times New Roman" w:cs="Times New Roman"/>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Содержание, техническое обслуживание и ремонт </w:t>
            </w:r>
            <w:r>
              <w:rPr>
                <w:rFonts w:ascii="Times New Roman" w:hAnsi="Times New Roman" w:cs="Times New Roman"/>
                <w:sz w:val="20"/>
                <w:szCs w:val="20"/>
              </w:rPr>
              <w:t>водопр</w:t>
            </w:r>
            <w:r>
              <w:rPr>
                <w:rFonts w:ascii="Times New Roman" w:hAnsi="Times New Roman" w:cs="Times New Roman"/>
                <w:sz w:val="20"/>
                <w:szCs w:val="20"/>
              </w:rPr>
              <w:t>о</w:t>
            </w:r>
            <w:r>
              <w:rPr>
                <w:rFonts w:ascii="Times New Roman" w:hAnsi="Times New Roman" w:cs="Times New Roman"/>
                <w:sz w:val="20"/>
                <w:szCs w:val="20"/>
              </w:rPr>
              <w:t>водной насосной станции</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круглосуточно</w:t>
            </w:r>
          </w:p>
        </w:tc>
      </w:tr>
      <w:tr w:rsidR="00DE0620" w:rsidRPr="007F2BBA" w:rsidTr="00341048">
        <w:trPr>
          <w:trHeight w:val="284"/>
        </w:trPr>
        <w:tc>
          <w:tcPr>
            <w:tcW w:w="266" w:type="pct"/>
            <w:gridSpan w:val="2"/>
          </w:tcPr>
          <w:p w:rsidR="00DE0620" w:rsidRPr="007F2BBA" w:rsidRDefault="00DE0620"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2.7</w:t>
            </w:r>
          </w:p>
        </w:tc>
        <w:tc>
          <w:tcPr>
            <w:tcW w:w="4734" w:type="pct"/>
            <w:gridSpan w:val="3"/>
          </w:tcPr>
          <w:p w:rsidR="00DE0620" w:rsidRPr="007F2BBA" w:rsidRDefault="00DE0620" w:rsidP="00341048">
            <w:pPr>
              <w:autoSpaceDE w:val="0"/>
              <w:autoSpaceDN w:val="0"/>
              <w:adjustRightInd w:val="0"/>
              <w:spacing w:after="0" w:line="240" w:lineRule="auto"/>
              <w:rPr>
                <w:rFonts w:ascii="Times New Roman" w:hAnsi="Times New Roman" w:cs="Times New Roman"/>
                <w:b/>
                <w:sz w:val="20"/>
                <w:szCs w:val="20"/>
              </w:rPr>
            </w:pPr>
            <w:r w:rsidRPr="007F2BBA">
              <w:rPr>
                <w:rFonts w:ascii="Times New Roman" w:hAnsi="Times New Roman" w:cs="Times New Roman"/>
                <w:b/>
                <w:sz w:val="20"/>
                <w:szCs w:val="20"/>
              </w:rPr>
              <w:t>Содержание объектов благоустройства</w:t>
            </w:r>
          </w:p>
        </w:tc>
      </w:tr>
      <w:tr w:rsidR="00DE0620" w:rsidRPr="007F2BBA" w:rsidTr="00341048">
        <w:trPr>
          <w:trHeight w:val="748"/>
        </w:trPr>
        <w:tc>
          <w:tcPr>
            <w:tcW w:w="266" w:type="pct"/>
            <w:gridSpan w:val="2"/>
          </w:tcPr>
          <w:p w:rsidR="00DE0620" w:rsidRPr="007F2BBA" w:rsidRDefault="00DE0620" w:rsidP="00341048">
            <w:pPr>
              <w:ind w:left="-108" w:right="-108"/>
              <w:jc w:val="center"/>
              <w:rPr>
                <w:rFonts w:ascii="Times New Roman" w:hAnsi="Times New Roman" w:cs="Times New Roman"/>
                <w:b/>
                <w:i/>
                <w:sz w:val="20"/>
                <w:szCs w:val="20"/>
              </w:rPr>
            </w:pPr>
          </w:p>
        </w:tc>
        <w:tc>
          <w:tcPr>
            <w:tcW w:w="2819" w:type="pct"/>
          </w:tcPr>
          <w:p w:rsidR="00DE0620" w:rsidRPr="007F2BBA" w:rsidRDefault="00DE0620"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мелкий ремонт, покраска ограждений, бордюров, скамеек, детской площадки, номерных знаков, прочих элеме</w:t>
            </w:r>
            <w:r w:rsidRPr="007F2BBA">
              <w:rPr>
                <w:rFonts w:ascii="Times New Roman" w:hAnsi="Times New Roman" w:cs="Times New Roman"/>
                <w:sz w:val="20"/>
                <w:szCs w:val="20"/>
              </w:rPr>
              <w:t>н</w:t>
            </w:r>
            <w:r w:rsidRPr="007F2BBA">
              <w:rPr>
                <w:rFonts w:ascii="Times New Roman" w:hAnsi="Times New Roman" w:cs="Times New Roman"/>
                <w:sz w:val="20"/>
                <w:szCs w:val="20"/>
              </w:rPr>
              <w:t>тов благоустройства.</w:t>
            </w:r>
          </w:p>
        </w:tc>
        <w:tc>
          <w:tcPr>
            <w:tcW w:w="1915" w:type="pct"/>
            <w:gridSpan w:val="2"/>
          </w:tcPr>
          <w:p w:rsidR="00DE0620" w:rsidRPr="007F2BBA" w:rsidRDefault="00DE0620"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bl>
    <w:p w:rsidR="00DE0620" w:rsidRPr="00307059" w:rsidRDefault="00DE0620" w:rsidP="00DE0620">
      <w:pPr>
        <w:tabs>
          <w:tab w:val="left" w:pos="-2835"/>
        </w:tabs>
        <w:spacing w:after="0" w:line="240" w:lineRule="auto"/>
        <w:jc w:val="center"/>
        <w:rPr>
          <w:rFonts w:ascii="Times New Roman" w:hAnsi="Times New Roman" w:cs="Times New Roman"/>
          <w:b/>
          <w:szCs w:val="24"/>
        </w:rPr>
      </w:pPr>
      <w:r w:rsidRPr="00307059">
        <w:rPr>
          <w:rFonts w:ascii="Times New Roman" w:hAnsi="Times New Roman" w:cs="Times New Roman"/>
          <w:b/>
          <w:szCs w:val="24"/>
        </w:rPr>
        <w:t>2. Перечень работ по текущему ремонту</w:t>
      </w:r>
    </w:p>
    <w:p w:rsidR="00DE0620" w:rsidRDefault="00DE0620" w:rsidP="00DE0620">
      <w:pPr>
        <w:tabs>
          <w:tab w:val="left" w:pos="1440"/>
        </w:tabs>
        <w:spacing w:after="0" w:line="240" w:lineRule="auto"/>
        <w:rPr>
          <w:rFonts w:ascii="Times New Roman" w:hAnsi="Times New Roman" w:cs="Times New Roman"/>
        </w:rPr>
      </w:pPr>
      <w:r>
        <w:rPr>
          <w:rFonts w:ascii="Times New Roman" w:hAnsi="Times New Roman" w:cs="Times New Roman"/>
        </w:rPr>
        <w:tab/>
        <w:t>Перечень работ по текущему ремонту, а также стоимость таких работ соответствует еж</w:t>
      </w:r>
      <w:r>
        <w:rPr>
          <w:rFonts w:ascii="Times New Roman" w:hAnsi="Times New Roman" w:cs="Times New Roman"/>
        </w:rPr>
        <w:t>е</w:t>
      </w:r>
      <w:r>
        <w:rPr>
          <w:rFonts w:ascii="Times New Roman" w:hAnsi="Times New Roman" w:cs="Times New Roman"/>
        </w:rPr>
        <w:t>годно составляемому плану работ.</w:t>
      </w:r>
    </w:p>
    <w:p w:rsidR="00DE0620" w:rsidRPr="00E83F30" w:rsidRDefault="00DE0620" w:rsidP="00DE0620">
      <w:pPr>
        <w:tabs>
          <w:tab w:val="left" w:pos="1440"/>
        </w:tabs>
        <w:spacing w:after="0" w:line="240" w:lineRule="auto"/>
        <w:ind w:left="567"/>
        <w:jc w:val="center"/>
        <w:rPr>
          <w:rFonts w:ascii="Times New Roman" w:hAnsi="Times New Roman" w:cs="Times New Roman"/>
          <w:b/>
          <w:szCs w:val="24"/>
        </w:rPr>
      </w:pPr>
      <w:r>
        <w:rPr>
          <w:rFonts w:ascii="Times New Roman" w:hAnsi="Times New Roman" w:cs="Times New Roman"/>
          <w:b/>
          <w:szCs w:val="24"/>
        </w:rPr>
        <w:t xml:space="preserve">3. </w:t>
      </w:r>
      <w:r w:rsidRPr="00E83F30">
        <w:rPr>
          <w:rFonts w:ascii="Times New Roman" w:hAnsi="Times New Roman" w:cs="Times New Roman"/>
          <w:b/>
          <w:szCs w:val="24"/>
        </w:rPr>
        <w:t>Перечень работ по капитальному ремонту</w:t>
      </w:r>
    </w:p>
    <w:p w:rsidR="00DE0620" w:rsidRDefault="00DE0620" w:rsidP="00DE0620">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rPr>
        <w:t xml:space="preserve"> Информация о перечне: на дату заключения Договора </w:t>
      </w:r>
      <w:r w:rsidRPr="00E54174">
        <w:rPr>
          <w:rFonts w:ascii="Times New Roman" w:hAnsi="Times New Roman" w:cs="Times New Roman"/>
          <w:b/>
        </w:rPr>
        <w:t>решение о ремонте не принят</w:t>
      </w:r>
      <w:r w:rsidR="00453911">
        <w:rPr>
          <w:rFonts w:ascii="Times New Roman" w:hAnsi="Times New Roman" w:cs="Times New Roman"/>
          <w:b/>
        </w:rPr>
        <w:t>о</w:t>
      </w:r>
      <w:r w:rsidRPr="00E54174">
        <w:rPr>
          <w:rFonts w:ascii="Times New Roman" w:hAnsi="Times New Roman" w:cs="Times New Roman"/>
          <w:b/>
        </w:rPr>
        <w:t>.</w:t>
      </w:r>
    </w:p>
    <w:p w:rsidR="00DE0620" w:rsidRPr="00E54174" w:rsidRDefault="00DE0620" w:rsidP="00DE0620">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sz w:val="24"/>
          <w:szCs w:val="24"/>
        </w:rPr>
        <w:t>Перечень работ может быть утвержден на внеочередном общем собрании собственников в случае, если по итогам осмотра дома Управляющей организацией будет установлена неотло</w:t>
      </w:r>
      <w:r w:rsidRPr="00E54174">
        <w:rPr>
          <w:rFonts w:ascii="Times New Roman" w:hAnsi="Times New Roman" w:cs="Times New Roman"/>
          <w:sz w:val="24"/>
          <w:szCs w:val="24"/>
        </w:rPr>
        <w:t>ж</w:t>
      </w:r>
      <w:r w:rsidRPr="00E54174">
        <w:rPr>
          <w:rFonts w:ascii="Times New Roman" w:hAnsi="Times New Roman" w:cs="Times New Roman"/>
          <w:sz w:val="24"/>
          <w:szCs w:val="24"/>
        </w:rPr>
        <w:t>ность проведения работ.</w:t>
      </w:r>
    </w:p>
    <w:p w:rsidR="00DE0620" w:rsidRPr="00DE0620" w:rsidRDefault="00DE0620" w:rsidP="00DE0620">
      <w:pPr>
        <w:pStyle w:val="a3"/>
        <w:numPr>
          <w:ilvl w:val="0"/>
          <w:numId w:val="31"/>
        </w:numPr>
        <w:spacing w:after="0" w:line="240" w:lineRule="auto"/>
        <w:jc w:val="center"/>
        <w:rPr>
          <w:rFonts w:ascii="Times New Roman" w:hAnsi="Times New Roman" w:cs="Times New Roman"/>
          <w:b/>
          <w:szCs w:val="24"/>
        </w:rPr>
      </w:pPr>
      <w:r w:rsidRPr="00DE0620">
        <w:rPr>
          <w:rFonts w:ascii="Times New Roman" w:hAnsi="Times New Roman" w:cs="Times New Roman"/>
          <w:b/>
          <w:szCs w:val="24"/>
        </w:rPr>
        <w:lastRenderedPageBreak/>
        <w:t>Непредвиденные работы текущего и капитального характера</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6062"/>
        <w:gridCol w:w="1984"/>
        <w:gridCol w:w="2127"/>
      </w:tblGrid>
      <w:tr w:rsidR="00DE0620" w:rsidRPr="00307059" w:rsidTr="00341048">
        <w:tc>
          <w:tcPr>
            <w:tcW w:w="6062" w:type="dxa"/>
            <w:tcBorders>
              <w:top w:val="double" w:sz="4" w:space="0" w:color="auto"/>
              <w:left w:val="double" w:sz="4" w:space="0" w:color="auto"/>
              <w:bottom w:val="double" w:sz="4" w:space="0" w:color="auto"/>
              <w:right w:val="double" w:sz="4" w:space="0" w:color="auto"/>
            </w:tcBorders>
          </w:tcPr>
          <w:p w:rsidR="00DE0620" w:rsidRPr="00307059" w:rsidRDefault="00DE0620" w:rsidP="00341048">
            <w:pPr>
              <w:shd w:val="clear" w:color="auto" w:fill="FFFFFF"/>
              <w:tabs>
                <w:tab w:val="left" w:pos="0"/>
              </w:tabs>
              <w:spacing w:after="0" w:line="240" w:lineRule="auto"/>
              <w:ind w:firstLine="567"/>
              <w:jc w:val="center"/>
              <w:rPr>
                <w:rFonts w:ascii="Times New Roman" w:hAnsi="Times New Roman" w:cs="Times New Roman"/>
                <w:sz w:val="20"/>
                <w:szCs w:val="20"/>
              </w:rPr>
            </w:pPr>
            <w:r w:rsidRPr="00307059">
              <w:rPr>
                <w:rFonts w:ascii="Times New Roman" w:hAnsi="Times New Roman" w:cs="Times New Roman"/>
                <w:b/>
                <w:sz w:val="20"/>
                <w:szCs w:val="20"/>
              </w:rPr>
              <w:t>Определение видов работ</w:t>
            </w:r>
          </w:p>
        </w:tc>
        <w:tc>
          <w:tcPr>
            <w:tcW w:w="1984" w:type="dxa"/>
            <w:tcBorders>
              <w:top w:val="double" w:sz="4" w:space="0" w:color="auto"/>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Объем рабо</w:t>
            </w:r>
            <w:r>
              <w:rPr>
                <w:rFonts w:ascii="Times New Roman" w:hAnsi="Times New Roman" w:cs="Times New Roman"/>
                <w:b/>
                <w:sz w:val="20"/>
                <w:szCs w:val="20"/>
              </w:rPr>
              <w:t>т</w:t>
            </w:r>
          </w:p>
        </w:tc>
        <w:tc>
          <w:tcPr>
            <w:tcW w:w="2127" w:type="dxa"/>
            <w:tcBorders>
              <w:top w:val="double" w:sz="4" w:space="0" w:color="auto"/>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Сроки проведени</w:t>
            </w:r>
            <w:r>
              <w:rPr>
                <w:rFonts w:ascii="Times New Roman" w:hAnsi="Times New Roman" w:cs="Times New Roman"/>
                <w:b/>
                <w:sz w:val="20"/>
                <w:szCs w:val="20"/>
              </w:rPr>
              <w:t>я</w:t>
            </w:r>
          </w:p>
        </w:tc>
      </w:tr>
      <w:tr w:rsidR="00DE0620" w:rsidRPr="00307059" w:rsidTr="00341048">
        <w:tc>
          <w:tcPr>
            <w:tcW w:w="6062" w:type="dxa"/>
            <w:vMerge w:val="restart"/>
            <w:tcBorders>
              <w:top w:val="double" w:sz="4" w:space="0" w:color="auto"/>
              <w:left w:val="double" w:sz="4" w:space="0" w:color="auto"/>
              <w:bottom w:val="double" w:sz="4" w:space="0" w:color="auto"/>
              <w:right w:val="double" w:sz="4" w:space="0" w:color="auto"/>
            </w:tcBorders>
          </w:tcPr>
          <w:p w:rsidR="00DE0620" w:rsidRPr="00307059" w:rsidRDefault="00DE0620" w:rsidP="00341048">
            <w:pPr>
              <w:shd w:val="clear" w:color="auto" w:fill="FFFFFF"/>
              <w:tabs>
                <w:tab w:val="left" w:pos="0"/>
              </w:tabs>
              <w:spacing w:after="0" w:line="240" w:lineRule="auto"/>
              <w:ind w:firstLine="567"/>
              <w:rPr>
                <w:rFonts w:ascii="Times New Roman" w:hAnsi="Times New Roman" w:cs="Times New Roman"/>
                <w:sz w:val="20"/>
                <w:szCs w:val="20"/>
              </w:rPr>
            </w:pPr>
            <w:r w:rsidRPr="00307059">
              <w:rPr>
                <w:rFonts w:ascii="Times New Roman" w:hAnsi="Times New Roman" w:cs="Times New Roman"/>
                <w:sz w:val="20"/>
                <w:szCs w:val="20"/>
              </w:rPr>
              <w:t>Работы непредвиденного характера (непредвиденные работы), необходимость  выполнения которых может быть вызвана обстоятельствами, которые  до начала каждого года действия Договора Управляющая организация не могла разумно предвидеть. К таким работам относятся работы по ликвидации аварийных ситуаций, возникших в связи со стихийными бедствиями, по ликвидации последствий вандальных</w:t>
            </w:r>
            <w:r>
              <w:rPr>
                <w:rFonts w:ascii="Times New Roman" w:hAnsi="Times New Roman" w:cs="Times New Roman"/>
                <w:sz w:val="20"/>
                <w:szCs w:val="20"/>
              </w:rPr>
              <w:t xml:space="preserve"> д</w:t>
            </w:r>
            <w:r w:rsidRPr="00307059">
              <w:rPr>
                <w:rFonts w:ascii="Times New Roman" w:hAnsi="Times New Roman" w:cs="Times New Roman"/>
                <w:sz w:val="20"/>
                <w:szCs w:val="20"/>
              </w:rPr>
              <w:t>ействий,  связанные с надлежащим содержанием общего имущества, и   в других аналогичных случаях, угрожающих безопасности многоквартирного дома, как объекта капитального строительства, безопасности жизни и здоровью прож</w:t>
            </w:r>
            <w:r w:rsidRPr="00307059">
              <w:rPr>
                <w:rFonts w:ascii="Times New Roman" w:hAnsi="Times New Roman" w:cs="Times New Roman"/>
                <w:sz w:val="20"/>
                <w:szCs w:val="20"/>
              </w:rPr>
              <w:t>и</w:t>
            </w:r>
            <w:r w:rsidRPr="00307059">
              <w:rPr>
                <w:rFonts w:ascii="Times New Roman" w:hAnsi="Times New Roman" w:cs="Times New Roman"/>
                <w:sz w:val="20"/>
                <w:szCs w:val="20"/>
              </w:rPr>
              <w:t>вающих.</w:t>
            </w:r>
            <w:r>
              <w:rPr>
                <w:rFonts w:ascii="Times New Roman" w:hAnsi="Times New Roman" w:cs="Times New Roman"/>
                <w:sz w:val="20"/>
                <w:szCs w:val="20"/>
              </w:rPr>
              <w:t xml:space="preserve"> </w:t>
            </w:r>
          </w:p>
        </w:tc>
        <w:tc>
          <w:tcPr>
            <w:tcW w:w="1984" w:type="dxa"/>
            <w:tcBorders>
              <w:top w:val="double" w:sz="4" w:space="0" w:color="auto"/>
              <w:left w:val="double" w:sz="4" w:space="0" w:color="auto"/>
              <w:bottom w:val="nil"/>
              <w:right w:val="double" w:sz="4" w:space="0" w:color="auto"/>
            </w:tcBorders>
          </w:tcPr>
          <w:p w:rsidR="00DE0620" w:rsidRDefault="00DE0620" w:rsidP="00341048">
            <w:pPr>
              <w:tabs>
                <w:tab w:val="left" w:pos="0"/>
              </w:tabs>
              <w:spacing w:after="0" w:line="240" w:lineRule="auto"/>
              <w:rPr>
                <w:rFonts w:ascii="Times New Roman" w:hAnsi="Times New Roman" w:cs="Times New Roman"/>
                <w:sz w:val="20"/>
                <w:szCs w:val="20"/>
              </w:rPr>
            </w:pPr>
          </w:p>
          <w:p w:rsidR="00DE0620" w:rsidRDefault="00DE0620" w:rsidP="00341048">
            <w:pPr>
              <w:tabs>
                <w:tab w:val="left" w:pos="0"/>
              </w:tabs>
              <w:spacing w:after="0" w:line="240" w:lineRule="auto"/>
              <w:rPr>
                <w:rFonts w:ascii="Times New Roman" w:hAnsi="Times New Roman" w:cs="Times New Roman"/>
                <w:sz w:val="20"/>
                <w:szCs w:val="20"/>
              </w:rPr>
            </w:pPr>
          </w:p>
          <w:p w:rsidR="00DE0620" w:rsidRDefault="00DE0620" w:rsidP="00341048">
            <w:pPr>
              <w:tabs>
                <w:tab w:val="left" w:pos="0"/>
              </w:tabs>
              <w:spacing w:after="0" w:line="240" w:lineRule="auto"/>
              <w:rPr>
                <w:rFonts w:ascii="Times New Roman" w:hAnsi="Times New Roman" w:cs="Times New Roman"/>
                <w:sz w:val="20"/>
                <w:szCs w:val="20"/>
              </w:rPr>
            </w:pPr>
          </w:p>
          <w:p w:rsidR="00DE0620" w:rsidRPr="00307059" w:rsidRDefault="00DE0620"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В объеме минимально необход</w:t>
            </w:r>
            <w:r w:rsidRPr="00307059">
              <w:rPr>
                <w:rFonts w:ascii="Times New Roman" w:hAnsi="Times New Roman" w:cs="Times New Roman"/>
                <w:sz w:val="20"/>
                <w:szCs w:val="20"/>
              </w:rPr>
              <w:t>и</w:t>
            </w:r>
            <w:r w:rsidRPr="00307059">
              <w:rPr>
                <w:rFonts w:ascii="Times New Roman" w:hAnsi="Times New Roman" w:cs="Times New Roman"/>
                <w:sz w:val="20"/>
                <w:szCs w:val="20"/>
              </w:rPr>
              <w:t>мых:</w:t>
            </w:r>
          </w:p>
        </w:tc>
        <w:tc>
          <w:tcPr>
            <w:tcW w:w="2127" w:type="dxa"/>
            <w:tcBorders>
              <w:top w:val="double" w:sz="4" w:space="0" w:color="auto"/>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p>
        </w:tc>
      </w:tr>
      <w:tr w:rsidR="00DE0620" w:rsidRPr="00307059" w:rsidTr="00341048">
        <w:tc>
          <w:tcPr>
            <w:tcW w:w="6062" w:type="dxa"/>
            <w:vMerge/>
            <w:tcBorders>
              <w:top w:val="double" w:sz="4" w:space="0" w:color="auto"/>
              <w:left w:val="double" w:sz="4" w:space="0" w:color="auto"/>
              <w:bottom w:val="double" w:sz="4" w:space="0" w:color="auto"/>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p>
        </w:tc>
      </w:tr>
      <w:tr w:rsidR="00DE0620" w:rsidRPr="00307059" w:rsidTr="00341048">
        <w:tc>
          <w:tcPr>
            <w:tcW w:w="6062" w:type="dxa"/>
            <w:vMerge/>
            <w:tcBorders>
              <w:top w:val="double" w:sz="4" w:space="0" w:color="auto"/>
              <w:left w:val="double" w:sz="4" w:space="0" w:color="auto"/>
              <w:bottom w:val="double" w:sz="4" w:space="0" w:color="auto"/>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неотложных</w:t>
            </w:r>
          </w:p>
        </w:tc>
        <w:tc>
          <w:tcPr>
            <w:tcW w:w="2127"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при возникновении</w:t>
            </w:r>
          </w:p>
        </w:tc>
      </w:tr>
      <w:tr w:rsidR="00DE0620" w:rsidRPr="00307059" w:rsidTr="00341048">
        <w:tc>
          <w:tcPr>
            <w:tcW w:w="6062" w:type="dxa"/>
            <w:vMerge/>
            <w:tcBorders>
              <w:top w:val="double" w:sz="4" w:space="0" w:color="auto"/>
              <w:left w:val="double" w:sz="4" w:space="0" w:color="auto"/>
              <w:bottom w:val="double" w:sz="4" w:space="0" w:color="auto"/>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sz w:val="20"/>
                <w:szCs w:val="20"/>
              </w:rPr>
            </w:pPr>
          </w:p>
        </w:tc>
      </w:tr>
      <w:tr w:rsidR="00DE0620" w:rsidRPr="00307059" w:rsidTr="00341048">
        <w:trPr>
          <w:trHeight w:val="168"/>
        </w:trPr>
        <w:tc>
          <w:tcPr>
            <w:tcW w:w="6062" w:type="dxa"/>
            <w:vMerge/>
            <w:tcBorders>
              <w:top w:val="double" w:sz="4" w:space="0" w:color="auto"/>
              <w:left w:val="double" w:sz="4" w:space="0" w:color="auto"/>
              <w:bottom w:val="double" w:sz="4" w:space="0" w:color="auto"/>
              <w:right w:val="double" w:sz="4" w:space="0" w:color="auto"/>
            </w:tcBorders>
          </w:tcPr>
          <w:p w:rsidR="00DE0620" w:rsidRPr="00307059" w:rsidRDefault="00DE0620"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double" w:sz="4" w:space="0" w:color="auto"/>
              <w:right w:val="double" w:sz="4" w:space="0" w:color="auto"/>
            </w:tcBorders>
          </w:tcPr>
          <w:p w:rsidR="00DE0620" w:rsidRPr="00307059" w:rsidRDefault="00DE0620" w:rsidP="00341048">
            <w:pPr>
              <w:spacing w:after="0" w:line="240" w:lineRule="auto"/>
              <w:ind w:left="119" w:hanging="119"/>
              <w:rPr>
                <w:rFonts w:ascii="Times New Roman" w:hAnsi="Times New Roman" w:cs="Times New Roman"/>
                <w:sz w:val="20"/>
                <w:szCs w:val="20"/>
              </w:rPr>
            </w:pPr>
          </w:p>
        </w:tc>
        <w:tc>
          <w:tcPr>
            <w:tcW w:w="2127" w:type="dxa"/>
            <w:tcBorders>
              <w:top w:val="nil"/>
              <w:left w:val="double" w:sz="4" w:space="0" w:color="auto"/>
              <w:bottom w:val="double" w:sz="4" w:space="0" w:color="auto"/>
              <w:right w:val="double" w:sz="4" w:space="0" w:color="auto"/>
            </w:tcBorders>
          </w:tcPr>
          <w:p w:rsidR="00DE0620" w:rsidRPr="00307059" w:rsidRDefault="00DE0620" w:rsidP="00341048">
            <w:pPr>
              <w:tabs>
                <w:tab w:val="left" w:pos="0"/>
              </w:tabs>
              <w:spacing w:after="0" w:line="240" w:lineRule="auto"/>
              <w:rPr>
                <w:rFonts w:ascii="Times New Roman" w:hAnsi="Times New Roman" w:cs="Times New Roman"/>
                <w:sz w:val="20"/>
                <w:szCs w:val="20"/>
              </w:rPr>
            </w:pPr>
          </w:p>
        </w:tc>
      </w:tr>
    </w:tbl>
    <w:p w:rsidR="00DE0620" w:rsidRPr="00307059" w:rsidRDefault="00DE0620" w:rsidP="00DE0620">
      <w:pPr>
        <w:shd w:val="clear" w:color="auto" w:fill="FFFFFF"/>
        <w:tabs>
          <w:tab w:val="left" w:pos="0"/>
        </w:tabs>
        <w:spacing w:before="80" w:line="274" w:lineRule="exact"/>
        <w:jc w:val="center"/>
        <w:rPr>
          <w:rFonts w:ascii="Times New Roman" w:hAnsi="Times New Roman" w:cs="Times New Roman"/>
        </w:rPr>
      </w:pPr>
    </w:p>
    <w:sectPr w:rsidR="00DE0620" w:rsidRPr="00307059" w:rsidSect="00FE383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2EC" w:rsidRDefault="00BC02EC" w:rsidP="00DE0620">
      <w:pPr>
        <w:spacing w:after="0" w:line="240" w:lineRule="auto"/>
      </w:pPr>
      <w:r>
        <w:separator/>
      </w:r>
    </w:p>
  </w:endnote>
  <w:endnote w:type="continuationSeparator" w:id="1">
    <w:p w:rsidR="00BC02EC" w:rsidRDefault="00BC02EC" w:rsidP="00DE0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2EC" w:rsidRDefault="00BC02EC" w:rsidP="00DE0620">
      <w:pPr>
        <w:spacing w:after="0" w:line="240" w:lineRule="auto"/>
      </w:pPr>
      <w:r>
        <w:separator/>
      </w:r>
    </w:p>
  </w:footnote>
  <w:footnote w:type="continuationSeparator" w:id="1">
    <w:p w:rsidR="00BC02EC" w:rsidRDefault="00BC02EC" w:rsidP="00DE0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A74"/>
    <w:multiLevelType w:val="hybridMultilevel"/>
    <w:tmpl w:val="903E3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F6D87"/>
    <w:multiLevelType w:val="hybridMultilevel"/>
    <w:tmpl w:val="57BC46B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85797"/>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A3005"/>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F70140"/>
    <w:multiLevelType w:val="multilevel"/>
    <w:tmpl w:val="4DA8A7B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461360"/>
    <w:multiLevelType w:val="hybridMultilevel"/>
    <w:tmpl w:val="EFE4C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D3897"/>
    <w:multiLevelType w:val="multilevel"/>
    <w:tmpl w:val="9596040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5158A9"/>
    <w:multiLevelType w:val="hybridMultilevel"/>
    <w:tmpl w:val="45ECC33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0F5E2C79"/>
    <w:multiLevelType w:val="hybridMultilevel"/>
    <w:tmpl w:val="A49A563E"/>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CB7F10"/>
    <w:multiLevelType w:val="multilevel"/>
    <w:tmpl w:val="959604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6030E"/>
    <w:multiLevelType w:val="multilevel"/>
    <w:tmpl w:val="5CA473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4B9D"/>
    <w:multiLevelType w:val="multilevel"/>
    <w:tmpl w:val="30C69D0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106BCE"/>
    <w:multiLevelType w:val="hybridMultilevel"/>
    <w:tmpl w:val="F52C2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89463C"/>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EF4A93"/>
    <w:multiLevelType w:val="hybridMultilevel"/>
    <w:tmpl w:val="573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A824F4"/>
    <w:multiLevelType w:val="multilevel"/>
    <w:tmpl w:val="CA722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6B556A"/>
    <w:multiLevelType w:val="hybridMultilevel"/>
    <w:tmpl w:val="2B26A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B84445"/>
    <w:multiLevelType w:val="hybridMultilevel"/>
    <w:tmpl w:val="1AA4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519FA"/>
    <w:multiLevelType w:val="multilevel"/>
    <w:tmpl w:val="5CA473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0C21FC"/>
    <w:multiLevelType w:val="multilevel"/>
    <w:tmpl w:val="5CA473C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856F14"/>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56216A6"/>
    <w:multiLevelType w:val="multilevel"/>
    <w:tmpl w:val="5CA47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9542F4"/>
    <w:multiLevelType w:val="hybridMultilevel"/>
    <w:tmpl w:val="8BB65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1A63C8"/>
    <w:multiLevelType w:val="multilevel"/>
    <w:tmpl w:val="8C54E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5">
    <w:nsid w:val="54D66416"/>
    <w:multiLevelType w:val="hybridMultilevel"/>
    <w:tmpl w:val="F1B67F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3173C4"/>
    <w:multiLevelType w:val="hybridMultilevel"/>
    <w:tmpl w:val="E41215BC"/>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6571525"/>
    <w:multiLevelType w:val="multilevel"/>
    <w:tmpl w:val="5CA47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6601E2"/>
    <w:multiLevelType w:val="multilevel"/>
    <w:tmpl w:val="EA289F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5B8415FA"/>
    <w:multiLevelType w:val="multilevel"/>
    <w:tmpl w:val="959604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0F08A6"/>
    <w:multiLevelType w:val="hybridMultilevel"/>
    <w:tmpl w:val="D80A747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8AE3054"/>
    <w:multiLevelType w:val="hybridMultilevel"/>
    <w:tmpl w:val="925E88E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6CF70BC1"/>
    <w:multiLevelType w:val="multilevel"/>
    <w:tmpl w:val="5BEABA66"/>
    <w:lvl w:ilvl="0">
      <w:start w:val="1"/>
      <w:numFmt w:val="decimal"/>
      <w:pStyle w:val="AAA"/>
      <w:lvlText w:val="%1."/>
      <w:lvlJc w:val="left"/>
      <w:pPr>
        <w:tabs>
          <w:tab w:val="num" w:pos="432"/>
        </w:tabs>
        <w:ind w:left="432" w:hanging="432"/>
      </w:pPr>
      <w:rPr>
        <w:rFonts w:cs="Times New Roman" w:hint="default"/>
      </w:rPr>
    </w:lvl>
    <w:lvl w:ilvl="1">
      <w:start w:val="1"/>
      <w:numFmt w:val="decimal"/>
      <w:pStyle w:val="smallitalic"/>
      <w:lvlText w:val="%1.%2"/>
      <w:lvlJc w:val="left"/>
      <w:pPr>
        <w:tabs>
          <w:tab w:val="num" w:pos="1836"/>
        </w:tabs>
        <w:ind w:left="1836" w:hanging="576"/>
      </w:pPr>
      <w:rPr>
        <w:rFonts w:cs="Times New Roman" w:hint="default"/>
      </w:rPr>
    </w:lvl>
    <w:lvl w:ilvl="2">
      <w:start w:val="1"/>
      <w:numFmt w:val="decimal"/>
      <w:pStyle w:val="smal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EF74206"/>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5147BD"/>
    <w:multiLevelType w:val="hybridMultilevel"/>
    <w:tmpl w:val="1C8471EC"/>
    <w:lvl w:ilvl="0" w:tplc="ABDCB150">
      <w:start w:val="1"/>
      <w:numFmt w:val="russianLower"/>
      <w:lvlText w:val="%1) "/>
      <w:lvlJc w:val="right"/>
      <w:pPr>
        <w:ind w:left="780" w:hanging="360"/>
      </w:pPr>
      <w:rPr>
        <w:rFonts w:cs="Times New Roman" w:hint="default"/>
      </w:rPr>
    </w:lvl>
    <w:lvl w:ilvl="1" w:tplc="CA48D54A">
      <w:start w:val="1"/>
      <w:numFmt w:val="decimal"/>
      <w:lvlText w:val="%2."/>
      <w:lvlJc w:val="left"/>
      <w:pPr>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nsid w:val="760D309D"/>
    <w:multiLevelType w:val="hybridMultilevel"/>
    <w:tmpl w:val="5100EA66"/>
    <w:lvl w:ilvl="0" w:tplc="F2FC3F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C31489C"/>
    <w:multiLevelType w:val="hybridMultilevel"/>
    <w:tmpl w:val="7D9A01C2"/>
    <w:lvl w:ilvl="0" w:tplc="ABDCB150">
      <w:start w:val="1"/>
      <w:numFmt w:val="russianLower"/>
      <w:lvlText w:val="%1) "/>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12643B"/>
    <w:multiLevelType w:val="multilevel"/>
    <w:tmpl w:val="5CA473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F023EA2"/>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0"/>
  </w:num>
  <w:num w:numId="4">
    <w:abstractNumId w:val="8"/>
  </w:num>
  <w:num w:numId="5">
    <w:abstractNumId w:val="26"/>
  </w:num>
  <w:num w:numId="6">
    <w:abstractNumId w:val="1"/>
  </w:num>
  <w:num w:numId="7">
    <w:abstractNumId w:val="30"/>
  </w:num>
  <w:num w:numId="8">
    <w:abstractNumId w:val="14"/>
  </w:num>
  <w:num w:numId="9">
    <w:abstractNumId w:val="7"/>
  </w:num>
  <w:num w:numId="10">
    <w:abstractNumId w:val="32"/>
  </w:num>
  <w:num w:numId="1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34"/>
  </w:num>
  <w:num w:numId="15">
    <w:abstractNumId w:val="37"/>
  </w:num>
  <w:num w:numId="16">
    <w:abstractNumId w:val="27"/>
  </w:num>
  <w:num w:numId="17">
    <w:abstractNumId w:val="3"/>
  </w:num>
  <w:num w:numId="18">
    <w:abstractNumId w:val="10"/>
  </w:num>
  <w:num w:numId="19">
    <w:abstractNumId w:val="22"/>
  </w:num>
  <w:num w:numId="20">
    <w:abstractNumId w:val="25"/>
  </w:num>
  <w:num w:numId="21">
    <w:abstractNumId w:val="38"/>
  </w:num>
  <w:num w:numId="22">
    <w:abstractNumId w:val="9"/>
  </w:num>
  <w:num w:numId="23">
    <w:abstractNumId w:val="33"/>
  </w:num>
  <w:num w:numId="24">
    <w:abstractNumId w:val="2"/>
  </w:num>
  <w:num w:numId="25">
    <w:abstractNumId w:val="31"/>
  </w:num>
  <w:num w:numId="26">
    <w:abstractNumId w:val="20"/>
  </w:num>
  <w:num w:numId="27">
    <w:abstractNumId w:val="16"/>
  </w:num>
  <w:num w:numId="28">
    <w:abstractNumId w:val="6"/>
  </w:num>
  <w:num w:numId="29">
    <w:abstractNumId w:val="29"/>
  </w:num>
  <w:num w:numId="30">
    <w:abstractNumId w:val="35"/>
  </w:num>
  <w:num w:numId="31">
    <w:abstractNumId w:val="28"/>
  </w:num>
  <w:num w:numId="32">
    <w:abstractNumId w:val="23"/>
  </w:num>
  <w:num w:numId="33">
    <w:abstractNumId w:val="4"/>
  </w:num>
  <w:num w:numId="34">
    <w:abstractNumId w:val="21"/>
  </w:num>
  <w:num w:numId="35">
    <w:abstractNumId w:val="19"/>
  </w:num>
  <w:num w:numId="36">
    <w:abstractNumId w:val="24"/>
  </w:num>
  <w:num w:numId="37">
    <w:abstractNumId w:val="36"/>
  </w:num>
  <w:num w:numId="38">
    <w:abstractNumId w:val="11"/>
  </w:num>
  <w:num w:numId="39">
    <w:abstractNumId w:val="15"/>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E0620"/>
    <w:rsid w:val="00007415"/>
    <w:rsid w:val="000107BC"/>
    <w:rsid w:val="00012BD8"/>
    <w:rsid w:val="00017AA3"/>
    <w:rsid w:val="00017F79"/>
    <w:rsid w:val="0002001F"/>
    <w:rsid w:val="00020D50"/>
    <w:rsid w:val="0002427F"/>
    <w:rsid w:val="000242B2"/>
    <w:rsid w:val="00024973"/>
    <w:rsid w:val="00025859"/>
    <w:rsid w:val="000317C8"/>
    <w:rsid w:val="0003293B"/>
    <w:rsid w:val="0003390C"/>
    <w:rsid w:val="000353E2"/>
    <w:rsid w:val="00035799"/>
    <w:rsid w:val="00035993"/>
    <w:rsid w:val="00036C99"/>
    <w:rsid w:val="0003714B"/>
    <w:rsid w:val="00037550"/>
    <w:rsid w:val="00037B07"/>
    <w:rsid w:val="000413F3"/>
    <w:rsid w:val="00042AEF"/>
    <w:rsid w:val="000432E4"/>
    <w:rsid w:val="0004351A"/>
    <w:rsid w:val="000447AF"/>
    <w:rsid w:val="000455CC"/>
    <w:rsid w:val="00046A60"/>
    <w:rsid w:val="000476A8"/>
    <w:rsid w:val="00051888"/>
    <w:rsid w:val="00053ECE"/>
    <w:rsid w:val="00054035"/>
    <w:rsid w:val="0005529A"/>
    <w:rsid w:val="00057788"/>
    <w:rsid w:val="0006081D"/>
    <w:rsid w:val="000636F8"/>
    <w:rsid w:val="00063B8E"/>
    <w:rsid w:val="00064899"/>
    <w:rsid w:val="0007231B"/>
    <w:rsid w:val="00082E04"/>
    <w:rsid w:val="00085295"/>
    <w:rsid w:val="00092CB4"/>
    <w:rsid w:val="0009335A"/>
    <w:rsid w:val="00095464"/>
    <w:rsid w:val="00096290"/>
    <w:rsid w:val="00096A1C"/>
    <w:rsid w:val="00097AC6"/>
    <w:rsid w:val="000A1490"/>
    <w:rsid w:val="000A3913"/>
    <w:rsid w:val="000A64C9"/>
    <w:rsid w:val="000B0308"/>
    <w:rsid w:val="000B1E3F"/>
    <w:rsid w:val="000B2D8D"/>
    <w:rsid w:val="000B6089"/>
    <w:rsid w:val="000B6AEA"/>
    <w:rsid w:val="000B7C40"/>
    <w:rsid w:val="000B7E6D"/>
    <w:rsid w:val="000C046D"/>
    <w:rsid w:val="000C0EE6"/>
    <w:rsid w:val="000C16D3"/>
    <w:rsid w:val="000C4068"/>
    <w:rsid w:val="000C42AA"/>
    <w:rsid w:val="000C6F8F"/>
    <w:rsid w:val="000C76DB"/>
    <w:rsid w:val="000C7D8B"/>
    <w:rsid w:val="000D1462"/>
    <w:rsid w:val="000D2D02"/>
    <w:rsid w:val="000E08A3"/>
    <w:rsid w:val="000E08F5"/>
    <w:rsid w:val="000E35CB"/>
    <w:rsid w:val="000F1034"/>
    <w:rsid w:val="000F35A9"/>
    <w:rsid w:val="000F4B35"/>
    <w:rsid w:val="000F56F7"/>
    <w:rsid w:val="000F623A"/>
    <w:rsid w:val="00100911"/>
    <w:rsid w:val="00100C3C"/>
    <w:rsid w:val="00100DED"/>
    <w:rsid w:val="00101B20"/>
    <w:rsid w:val="00101EA6"/>
    <w:rsid w:val="0010355B"/>
    <w:rsid w:val="00103CF4"/>
    <w:rsid w:val="00104B75"/>
    <w:rsid w:val="0010624F"/>
    <w:rsid w:val="0010697D"/>
    <w:rsid w:val="00110023"/>
    <w:rsid w:val="00110D62"/>
    <w:rsid w:val="00113AED"/>
    <w:rsid w:val="00116214"/>
    <w:rsid w:val="0011681D"/>
    <w:rsid w:val="0011726A"/>
    <w:rsid w:val="00122517"/>
    <w:rsid w:val="00122DC4"/>
    <w:rsid w:val="001237E8"/>
    <w:rsid w:val="00123FD3"/>
    <w:rsid w:val="001246F1"/>
    <w:rsid w:val="0013088B"/>
    <w:rsid w:val="00135618"/>
    <w:rsid w:val="00136407"/>
    <w:rsid w:val="00136ACB"/>
    <w:rsid w:val="0014181A"/>
    <w:rsid w:val="00142F58"/>
    <w:rsid w:val="001441BB"/>
    <w:rsid w:val="00150E74"/>
    <w:rsid w:val="0015454C"/>
    <w:rsid w:val="00154CAC"/>
    <w:rsid w:val="00155855"/>
    <w:rsid w:val="00155BB4"/>
    <w:rsid w:val="00161D19"/>
    <w:rsid w:val="00162245"/>
    <w:rsid w:val="001635D3"/>
    <w:rsid w:val="00163DD1"/>
    <w:rsid w:val="001640C3"/>
    <w:rsid w:val="0016441C"/>
    <w:rsid w:val="0016550D"/>
    <w:rsid w:val="00165B55"/>
    <w:rsid w:val="00165FB7"/>
    <w:rsid w:val="0017278F"/>
    <w:rsid w:val="00173F51"/>
    <w:rsid w:val="001757D1"/>
    <w:rsid w:val="00175804"/>
    <w:rsid w:val="001814BE"/>
    <w:rsid w:val="001821C4"/>
    <w:rsid w:val="00182B5C"/>
    <w:rsid w:val="001900D5"/>
    <w:rsid w:val="001915E0"/>
    <w:rsid w:val="00191CC9"/>
    <w:rsid w:val="001A2441"/>
    <w:rsid w:val="001A3186"/>
    <w:rsid w:val="001A342E"/>
    <w:rsid w:val="001A42A1"/>
    <w:rsid w:val="001A4E53"/>
    <w:rsid w:val="001A588F"/>
    <w:rsid w:val="001B62F9"/>
    <w:rsid w:val="001B6599"/>
    <w:rsid w:val="001C0795"/>
    <w:rsid w:val="001C5B88"/>
    <w:rsid w:val="001C6D37"/>
    <w:rsid w:val="001D1014"/>
    <w:rsid w:val="001D1BF0"/>
    <w:rsid w:val="001D3D91"/>
    <w:rsid w:val="001E3397"/>
    <w:rsid w:val="001E42FE"/>
    <w:rsid w:val="001E5D9E"/>
    <w:rsid w:val="001F5065"/>
    <w:rsid w:val="00200CB8"/>
    <w:rsid w:val="00204AA8"/>
    <w:rsid w:val="00207385"/>
    <w:rsid w:val="00207631"/>
    <w:rsid w:val="00207882"/>
    <w:rsid w:val="00214608"/>
    <w:rsid w:val="00215365"/>
    <w:rsid w:val="00215633"/>
    <w:rsid w:val="0021725C"/>
    <w:rsid w:val="00220114"/>
    <w:rsid w:val="00221394"/>
    <w:rsid w:val="0022265C"/>
    <w:rsid w:val="00230D6D"/>
    <w:rsid w:val="002319DB"/>
    <w:rsid w:val="002340A2"/>
    <w:rsid w:val="002421BE"/>
    <w:rsid w:val="00242847"/>
    <w:rsid w:val="00242C0F"/>
    <w:rsid w:val="00244423"/>
    <w:rsid w:val="00244751"/>
    <w:rsid w:val="00245560"/>
    <w:rsid w:val="00246931"/>
    <w:rsid w:val="00252723"/>
    <w:rsid w:val="00252A23"/>
    <w:rsid w:val="00256590"/>
    <w:rsid w:val="00265187"/>
    <w:rsid w:val="00267632"/>
    <w:rsid w:val="0027064E"/>
    <w:rsid w:val="00271C6D"/>
    <w:rsid w:val="00274B2B"/>
    <w:rsid w:val="0027736D"/>
    <w:rsid w:val="002903ED"/>
    <w:rsid w:val="002911E6"/>
    <w:rsid w:val="00291D2E"/>
    <w:rsid w:val="00294666"/>
    <w:rsid w:val="00296123"/>
    <w:rsid w:val="00296595"/>
    <w:rsid w:val="00296B04"/>
    <w:rsid w:val="002A048E"/>
    <w:rsid w:val="002A0F4F"/>
    <w:rsid w:val="002A2E8A"/>
    <w:rsid w:val="002A39CC"/>
    <w:rsid w:val="002A4609"/>
    <w:rsid w:val="002A4E2B"/>
    <w:rsid w:val="002A5688"/>
    <w:rsid w:val="002A598E"/>
    <w:rsid w:val="002A5D16"/>
    <w:rsid w:val="002B0F61"/>
    <w:rsid w:val="002B57DC"/>
    <w:rsid w:val="002B599E"/>
    <w:rsid w:val="002C0CA0"/>
    <w:rsid w:val="002C249C"/>
    <w:rsid w:val="002C5902"/>
    <w:rsid w:val="002D1F5D"/>
    <w:rsid w:val="002D1FAB"/>
    <w:rsid w:val="002D4A9E"/>
    <w:rsid w:val="002D5980"/>
    <w:rsid w:val="002E0B31"/>
    <w:rsid w:val="002E676A"/>
    <w:rsid w:val="002E793F"/>
    <w:rsid w:val="002F0100"/>
    <w:rsid w:val="002F0FC4"/>
    <w:rsid w:val="002F1C63"/>
    <w:rsid w:val="002F658F"/>
    <w:rsid w:val="002F774E"/>
    <w:rsid w:val="002F7C7F"/>
    <w:rsid w:val="00300541"/>
    <w:rsid w:val="00300B64"/>
    <w:rsid w:val="00301611"/>
    <w:rsid w:val="003020D5"/>
    <w:rsid w:val="003021E2"/>
    <w:rsid w:val="003022D6"/>
    <w:rsid w:val="00305BF9"/>
    <w:rsid w:val="00307E83"/>
    <w:rsid w:val="003101C5"/>
    <w:rsid w:val="00313222"/>
    <w:rsid w:val="003140D2"/>
    <w:rsid w:val="00317E20"/>
    <w:rsid w:val="003226DB"/>
    <w:rsid w:val="0032298C"/>
    <w:rsid w:val="003230F8"/>
    <w:rsid w:val="003233CB"/>
    <w:rsid w:val="00324DD7"/>
    <w:rsid w:val="00324EE0"/>
    <w:rsid w:val="0032541C"/>
    <w:rsid w:val="00325AD4"/>
    <w:rsid w:val="00334924"/>
    <w:rsid w:val="00342958"/>
    <w:rsid w:val="0034413F"/>
    <w:rsid w:val="00350107"/>
    <w:rsid w:val="003504BC"/>
    <w:rsid w:val="00350D31"/>
    <w:rsid w:val="00355A35"/>
    <w:rsid w:val="003563B1"/>
    <w:rsid w:val="00356CAB"/>
    <w:rsid w:val="00356F1F"/>
    <w:rsid w:val="00361D19"/>
    <w:rsid w:val="0037163B"/>
    <w:rsid w:val="00371BA0"/>
    <w:rsid w:val="00373BF4"/>
    <w:rsid w:val="003744C9"/>
    <w:rsid w:val="00376FCC"/>
    <w:rsid w:val="00377CE6"/>
    <w:rsid w:val="003812E6"/>
    <w:rsid w:val="003831FE"/>
    <w:rsid w:val="00384986"/>
    <w:rsid w:val="00385B5E"/>
    <w:rsid w:val="00387562"/>
    <w:rsid w:val="0039114B"/>
    <w:rsid w:val="00391612"/>
    <w:rsid w:val="0039187F"/>
    <w:rsid w:val="003962FA"/>
    <w:rsid w:val="003A380C"/>
    <w:rsid w:val="003B1ACB"/>
    <w:rsid w:val="003B253E"/>
    <w:rsid w:val="003B610E"/>
    <w:rsid w:val="003C0C3C"/>
    <w:rsid w:val="003C2817"/>
    <w:rsid w:val="003C43F1"/>
    <w:rsid w:val="003C49FE"/>
    <w:rsid w:val="003C546D"/>
    <w:rsid w:val="003D1332"/>
    <w:rsid w:val="003E0D15"/>
    <w:rsid w:val="003E6E95"/>
    <w:rsid w:val="003F013C"/>
    <w:rsid w:val="003F28DA"/>
    <w:rsid w:val="003F40D9"/>
    <w:rsid w:val="003F439A"/>
    <w:rsid w:val="0040174B"/>
    <w:rsid w:val="004026D3"/>
    <w:rsid w:val="00405AB0"/>
    <w:rsid w:val="004145C8"/>
    <w:rsid w:val="0041480C"/>
    <w:rsid w:val="00416CDC"/>
    <w:rsid w:val="00422BB1"/>
    <w:rsid w:val="0042414C"/>
    <w:rsid w:val="00432C77"/>
    <w:rsid w:val="0043408C"/>
    <w:rsid w:val="00436763"/>
    <w:rsid w:val="00437640"/>
    <w:rsid w:val="004377E3"/>
    <w:rsid w:val="0044181F"/>
    <w:rsid w:val="004459AD"/>
    <w:rsid w:val="00450AFB"/>
    <w:rsid w:val="00450B59"/>
    <w:rsid w:val="004514DA"/>
    <w:rsid w:val="00452F0E"/>
    <w:rsid w:val="00453911"/>
    <w:rsid w:val="00455FBD"/>
    <w:rsid w:val="00460023"/>
    <w:rsid w:val="00465F47"/>
    <w:rsid w:val="00466FFC"/>
    <w:rsid w:val="00471382"/>
    <w:rsid w:val="004723D6"/>
    <w:rsid w:val="00473AD5"/>
    <w:rsid w:val="00473FEC"/>
    <w:rsid w:val="00475313"/>
    <w:rsid w:val="004755B2"/>
    <w:rsid w:val="00476D61"/>
    <w:rsid w:val="00477101"/>
    <w:rsid w:val="0048050C"/>
    <w:rsid w:val="00483028"/>
    <w:rsid w:val="0048355D"/>
    <w:rsid w:val="004845D0"/>
    <w:rsid w:val="00487E9D"/>
    <w:rsid w:val="004903C2"/>
    <w:rsid w:val="0049301A"/>
    <w:rsid w:val="0049703C"/>
    <w:rsid w:val="004A13A1"/>
    <w:rsid w:val="004A2907"/>
    <w:rsid w:val="004A6D89"/>
    <w:rsid w:val="004B1251"/>
    <w:rsid w:val="004B1E9F"/>
    <w:rsid w:val="004B22A7"/>
    <w:rsid w:val="004B28FB"/>
    <w:rsid w:val="004B5A88"/>
    <w:rsid w:val="004B61F7"/>
    <w:rsid w:val="004B6AAB"/>
    <w:rsid w:val="004B73E7"/>
    <w:rsid w:val="004B77E2"/>
    <w:rsid w:val="004B78EC"/>
    <w:rsid w:val="004C3A69"/>
    <w:rsid w:val="004C6588"/>
    <w:rsid w:val="004C6594"/>
    <w:rsid w:val="004D096C"/>
    <w:rsid w:val="004D1CCE"/>
    <w:rsid w:val="004D2540"/>
    <w:rsid w:val="004D3549"/>
    <w:rsid w:val="004D498D"/>
    <w:rsid w:val="004D5139"/>
    <w:rsid w:val="004D5BB8"/>
    <w:rsid w:val="004D7630"/>
    <w:rsid w:val="004E0834"/>
    <w:rsid w:val="004E24FA"/>
    <w:rsid w:val="004E2D55"/>
    <w:rsid w:val="004E3027"/>
    <w:rsid w:val="004E3E6B"/>
    <w:rsid w:val="004F079E"/>
    <w:rsid w:val="004F10F7"/>
    <w:rsid w:val="004F151A"/>
    <w:rsid w:val="004F30CE"/>
    <w:rsid w:val="004F4A4D"/>
    <w:rsid w:val="004F66B6"/>
    <w:rsid w:val="004F7AE0"/>
    <w:rsid w:val="00501381"/>
    <w:rsid w:val="00503877"/>
    <w:rsid w:val="00506D3B"/>
    <w:rsid w:val="00513145"/>
    <w:rsid w:val="00513FAB"/>
    <w:rsid w:val="00516A1E"/>
    <w:rsid w:val="005202CA"/>
    <w:rsid w:val="005216F9"/>
    <w:rsid w:val="00524F36"/>
    <w:rsid w:val="00526EFF"/>
    <w:rsid w:val="005325CF"/>
    <w:rsid w:val="0053446C"/>
    <w:rsid w:val="0054006B"/>
    <w:rsid w:val="00540B40"/>
    <w:rsid w:val="00542D14"/>
    <w:rsid w:val="00545246"/>
    <w:rsid w:val="005461B6"/>
    <w:rsid w:val="00550087"/>
    <w:rsid w:val="00554453"/>
    <w:rsid w:val="00560AC3"/>
    <w:rsid w:val="00562412"/>
    <w:rsid w:val="00562E79"/>
    <w:rsid w:val="00564106"/>
    <w:rsid w:val="00566AA2"/>
    <w:rsid w:val="0057040E"/>
    <w:rsid w:val="005714DF"/>
    <w:rsid w:val="00573B78"/>
    <w:rsid w:val="00574940"/>
    <w:rsid w:val="00575EA6"/>
    <w:rsid w:val="00577557"/>
    <w:rsid w:val="005805F8"/>
    <w:rsid w:val="00580A06"/>
    <w:rsid w:val="00580D2B"/>
    <w:rsid w:val="00584669"/>
    <w:rsid w:val="005851DD"/>
    <w:rsid w:val="0058525D"/>
    <w:rsid w:val="005871C8"/>
    <w:rsid w:val="005879B7"/>
    <w:rsid w:val="005904B9"/>
    <w:rsid w:val="0059295D"/>
    <w:rsid w:val="005954EF"/>
    <w:rsid w:val="00595FFA"/>
    <w:rsid w:val="005A1067"/>
    <w:rsid w:val="005A45EE"/>
    <w:rsid w:val="005A6A73"/>
    <w:rsid w:val="005B10BB"/>
    <w:rsid w:val="005B38D3"/>
    <w:rsid w:val="005B3EA9"/>
    <w:rsid w:val="005B7A3E"/>
    <w:rsid w:val="005B7EE7"/>
    <w:rsid w:val="005C28E7"/>
    <w:rsid w:val="005C745D"/>
    <w:rsid w:val="005D03FC"/>
    <w:rsid w:val="005D0B6F"/>
    <w:rsid w:val="005D1646"/>
    <w:rsid w:val="005D2FE1"/>
    <w:rsid w:val="005D68C1"/>
    <w:rsid w:val="005D7D2C"/>
    <w:rsid w:val="005E0F06"/>
    <w:rsid w:val="005E3CEA"/>
    <w:rsid w:val="005E48F1"/>
    <w:rsid w:val="005E7A2A"/>
    <w:rsid w:val="005F2FC4"/>
    <w:rsid w:val="0060507F"/>
    <w:rsid w:val="006058EC"/>
    <w:rsid w:val="00605BFB"/>
    <w:rsid w:val="00610E45"/>
    <w:rsid w:val="0061240E"/>
    <w:rsid w:val="006152B4"/>
    <w:rsid w:val="0061617A"/>
    <w:rsid w:val="00617EAA"/>
    <w:rsid w:val="00622744"/>
    <w:rsid w:val="006231BB"/>
    <w:rsid w:val="00627002"/>
    <w:rsid w:val="00630491"/>
    <w:rsid w:val="0063133F"/>
    <w:rsid w:val="00634E42"/>
    <w:rsid w:val="006368F2"/>
    <w:rsid w:val="00636FA2"/>
    <w:rsid w:val="0064162B"/>
    <w:rsid w:val="006422EB"/>
    <w:rsid w:val="0064617B"/>
    <w:rsid w:val="00646253"/>
    <w:rsid w:val="00651D7C"/>
    <w:rsid w:val="0065466D"/>
    <w:rsid w:val="00654A48"/>
    <w:rsid w:val="00655CF0"/>
    <w:rsid w:val="00656227"/>
    <w:rsid w:val="00656D44"/>
    <w:rsid w:val="00662E14"/>
    <w:rsid w:val="006632D4"/>
    <w:rsid w:val="006638EE"/>
    <w:rsid w:val="0066627A"/>
    <w:rsid w:val="00671ADD"/>
    <w:rsid w:val="0067383B"/>
    <w:rsid w:val="00674ADF"/>
    <w:rsid w:val="006801B0"/>
    <w:rsid w:val="00680FF3"/>
    <w:rsid w:val="006810C7"/>
    <w:rsid w:val="00681653"/>
    <w:rsid w:val="006838EF"/>
    <w:rsid w:val="00686A04"/>
    <w:rsid w:val="00687132"/>
    <w:rsid w:val="00687267"/>
    <w:rsid w:val="00687EFB"/>
    <w:rsid w:val="00692733"/>
    <w:rsid w:val="006932BC"/>
    <w:rsid w:val="00693BFD"/>
    <w:rsid w:val="006953A6"/>
    <w:rsid w:val="00695616"/>
    <w:rsid w:val="00696B3C"/>
    <w:rsid w:val="00697504"/>
    <w:rsid w:val="006979A8"/>
    <w:rsid w:val="006A2D18"/>
    <w:rsid w:val="006A4578"/>
    <w:rsid w:val="006A458E"/>
    <w:rsid w:val="006A5A9C"/>
    <w:rsid w:val="006B049D"/>
    <w:rsid w:val="006B39D5"/>
    <w:rsid w:val="006B4888"/>
    <w:rsid w:val="006B511D"/>
    <w:rsid w:val="006B56A4"/>
    <w:rsid w:val="006B57FD"/>
    <w:rsid w:val="006B7552"/>
    <w:rsid w:val="006C107A"/>
    <w:rsid w:val="006C12A8"/>
    <w:rsid w:val="006D0185"/>
    <w:rsid w:val="006D773C"/>
    <w:rsid w:val="006E2057"/>
    <w:rsid w:val="006E245C"/>
    <w:rsid w:val="006E4766"/>
    <w:rsid w:val="006E5554"/>
    <w:rsid w:val="006E5DBB"/>
    <w:rsid w:val="006F0DF3"/>
    <w:rsid w:val="006F62A2"/>
    <w:rsid w:val="006F6890"/>
    <w:rsid w:val="006F6F34"/>
    <w:rsid w:val="00702E8E"/>
    <w:rsid w:val="007060AB"/>
    <w:rsid w:val="00706A31"/>
    <w:rsid w:val="00712950"/>
    <w:rsid w:val="00714689"/>
    <w:rsid w:val="00715625"/>
    <w:rsid w:val="00726ABC"/>
    <w:rsid w:val="00732E54"/>
    <w:rsid w:val="00734A47"/>
    <w:rsid w:val="00741AE9"/>
    <w:rsid w:val="0074732B"/>
    <w:rsid w:val="0074794E"/>
    <w:rsid w:val="0075150F"/>
    <w:rsid w:val="00756F7C"/>
    <w:rsid w:val="00757B88"/>
    <w:rsid w:val="007608AE"/>
    <w:rsid w:val="00761940"/>
    <w:rsid w:val="007636C5"/>
    <w:rsid w:val="00767C1A"/>
    <w:rsid w:val="00774660"/>
    <w:rsid w:val="007758C4"/>
    <w:rsid w:val="00775A61"/>
    <w:rsid w:val="00775B09"/>
    <w:rsid w:val="00776A0E"/>
    <w:rsid w:val="007816D1"/>
    <w:rsid w:val="0078519B"/>
    <w:rsid w:val="00785BE2"/>
    <w:rsid w:val="00786019"/>
    <w:rsid w:val="007912AD"/>
    <w:rsid w:val="007933CF"/>
    <w:rsid w:val="00797A4E"/>
    <w:rsid w:val="007A15C1"/>
    <w:rsid w:val="007A2583"/>
    <w:rsid w:val="007A5CF2"/>
    <w:rsid w:val="007B1CA7"/>
    <w:rsid w:val="007B4ED7"/>
    <w:rsid w:val="007B62E1"/>
    <w:rsid w:val="007C0A57"/>
    <w:rsid w:val="007C1184"/>
    <w:rsid w:val="007C147A"/>
    <w:rsid w:val="007C1675"/>
    <w:rsid w:val="007C1ED4"/>
    <w:rsid w:val="007C32DC"/>
    <w:rsid w:val="007C7193"/>
    <w:rsid w:val="007D2C7B"/>
    <w:rsid w:val="007D766F"/>
    <w:rsid w:val="007E3705"/>
    <w:rsid w:val="007E55B5"/>
    <w:rsid w:val="007E5F11"/>
    <w:rsid w:val="007E63B3"/>
    <w:rsid w:val="007E7D10"/>
    <w:rsid w:val="007F16BA"/>
    <w:rsid w:val="007F2033"/>
    <w:rsid w:val="007F7FEB"/>
    <w:rsid w:val="008004AD"/>
    <w:rsid w:val="008004B2"/>
    <w:rsid w:val="0080092C"/>
    <w:rsid w:val="00800D2B"/>
    <w:rsid w:val="00801194"/>
    <w:rsid w:val="00803259"/>
    <w:rsid w:val="0080337C"/>
    <w:rsid w:val="00805830"/>
    <w:rsid w:val="00805B11"/>
    <w:rsid w:val="00807DD0"/>
    <w:rsid w:val="008108F8"/>
    <w:rsid w:val="00815600"/>
    <w:rsid w:val="008174C8"/>
    <w:rsid w:val="0082032A"/>
    <w:rsid w:val="0082303C"/>
    <w:rsid w:val="008239E8"/>
    <w:rsid w:val="0083014B"/>
    <w:rsid w:val="00831658"/>
    <w:rsid w:val="00832900"/>
    <w:rsid w:val="0083324B"/>
    <w:rsid w:val="00833875"/>
    <w:rsid w:val="00833F4D"/>
    <w:rsid w:val="008342B4"/>
    <w:rsid w:val="00835ADA"/>
    <w:rsid w:val="00835ECB"/>
    <w:rsid w:val="00837459"/>
    <w:rsid w:val="008423BA"/>
    <w:rsid w:val="008428B5"/>
    <w:rsid w:val="008429C0"/>
    <w:rsid w:val="00846DD5"/>
    <w:rsid w:val="008528F5"/>
    <w:rsid w:val="00853660"/>
    <w:rsid w:val="008540BB"/>
    <w:rsid w:val="00856601"/>
    <w:rsid w:val="0085685E"/>
    <w:rsid w:val="00856AC4"/>
    <w:rsid w:val="00856F76"/>
    <w:rsid w:val="008609BE"/>
    <w:rsid w:val="00861CF1"/>
    <w:rsid w:val="00863646"/>
    <w:rsid w:val="00864135"/>
    <w:rsid w:val="0086674B"/>
    <w:rsid w:val="00867569"/>
    <w:rsid w:val="00870CE2"/>
    <w:rsid w:val="00870F93"/>
    <w:rsid w:val="008713E3"/>
    <w:rsid w:val="008762A2"/>
    <w:rsid w:val="00882CE3"/>
    <w:rsid w:val="00891AD2"/>
    <w:rsid w:val="00895ABA"/>
    <w:rsid w:val="00896BF8"/>
    <w:rsid w:val="008A0E04"/>
    <w:rsid w:val="008A2467"/>
    <w:rsid w:val="008A2F28"/>
    <w:rsid w:val="008A3EAA"/>
    <w:rsid w:val="008A3EF1"/>
    <w:rsid w:val="008A46D9"/>
    <w:rsid w:val="008B29AB"/>
    <w:rsid w:val="008B32AA"/>
    <w:rsid w:val="008B3F2F"/>
    <w:rsid w:val="008C29B0"/>
    <w:rsid w:val="008C4F58"/>
    <w:rsid w:val="008C6607"/>
    <w:rsid w:val="008D1A7C"/>
    <w:rsid w:val="008E221D"/>
    <w:rsid w:val="008E439A"/>
    <w:rsid w:val="008E6CDA"/>
    <w:rsid w:val="008F0DF7"/>
    <w:rsid w:val="008F37CB"/>
    <w:rsid w:val="008F3DF6"/>
    <w:rsid w:val="008F4B4A"/>
    <w:rsid w:val="008F5ACB"/>
    <w:rsid w:val="008F6B50"/>
    <w:rsid w:val="0090139F"/>
    <w:rsid w:val="009056CA"/>
    <w:rsid w:val="009063A2"/>
    <w:rsid w:val="00916F6A"/>
    <w:rsid w:val="0092006E"/>
    <w:rsid w:val="0092009C"/>
    <w:rsid w:val="009226F6"/>
    <w:rsid w:val="00923056"/>
    <w:rsid w:val="0092480B"/>
    <w:rsid w:val="00924B95"/>
    <w:rsid w:val="00926821"/>
    <w:rsid w:val="00930D07"/>
    <w:rsid w:val="00933F1C"/>
    <w:rsid w:val="009362B8"/>
    <w:rsid w:val="009436BE"/>
    <w:rsid w:val="00943FD8"/>
    <w:rsid w:val="00945FDA"/>
    <w:rsid w:val="00947676"/>
    <w:rsid w:val="00950953"/>
    <w:rsid w:val="0095110D"/>
    <w:rsid w:val="00951D2E"/>
    <w:rsid w:val="00951D40"/>
    <w:rsid w:val="00952C59"/>
    <w:rsid w:val="00952F8B"/>
    <w:rsid w:val="009536A2"/>
    <w:rsid w:val="00953E6E"/>
    <w:rsid w:val="00960FDC"/>
    <w:rsid w:val="00964707"/>
    <w:rsid w:val="0096775A"/>
    <w:rsid w:val="00970C17"/>
    <w:rsid w:val="009714C2"/>
    <w:rsid w:val="009719D8"/>
    <w:rsid w:val="00974233"/>
    <w:rsid w:val="00974864"/>
    <w:rsid w:val="00981719"/>
    <w:rsid w:val="0098685A"/>
    <w:rsid w:val="0099109A"/>
    <w:rsid w:val="00991431"/>
    <w:rsid w:val="00991605"/>
    <w:rsid w:val="00991D8D"/>
    <w:rsid w:val="00993407"/>
    <w:rsid w:val="00995509"/>
    <w:rsid w:val="00996136"/>
    <w:rsid w:val="009A0D0A"/>
    <w:rsid w:val="009A297F"/>
    <w:rsid w:val="009A3A96"/>
    <w:rsid w:val="009B705E"/>
    <w:rsid w:val="009B75ED"/>
    <w:rsid w:val="009C1677"/>
    <w:rsid w:val="009C24AD"/>
    <w:rsid w:val="009C2CE7"/>
    <w:rsid w:val="009C2F3B"/>
    <w:rsid w:val="009C46D2"/>
    <w:rsid w:val="009C57F3"/>
    <w:rsid w:val="009C5A64"/>
    <w:rsid w:val="009C6AA3"/>
    <w:rsid w:val="009C71F2"/>
    <w:rsid w:val="009C7651"/>
    <w:rsid w:val="009D0F36"/>
    <w:rsid w:val="009D1F07"/>
    <w:rsid w:val="009E2859"/>
    <w:rsid w:val="009E28B2"/>
    <w:rsid w:val="009E760C"/>
    <w:rsid w:val="009F4E9E"/>
    <w:rsid w:val="009F78CE"/>
    <w:rsid w:val="00A00024"/>
    <w:rsid w:val="00A0320F"/>
    <w:rsid w:val="00A03705"/>
    <w:rsid w:val="00A03AE0"/>
    <w:rsid w:val="00A05A60"/>
    <w:rsid w:val="00A1037D"/>
    <w:rsid w:val="00A10811"/>
    <w:rsid w:val="00A10938"/>
    <w:rsid w:val="00A112E8"/>
    <w:rsid w:val="00A14417"/>
    <w:rsid w:val="00A15428"/>
    <w:rsid w:val="00A16546"/>
    <w:rsid w:val="00A1741D"/>
    <w:rsid w:val="00A201B9"/>
    <w:rsid w:val="00A20296"/>
    <w:rsid w:val="00A20CA6"/>
    <w:rsid w:val="00A226BD"/>
    <w:rsid w:val="00A2784E"/>
    <w:rsid w:val="00A34804"/>
    <w:rsid w:val="00A36115"/>
    <w:rsid w:val="00A36F09"/>
    <w:rsid w:val="00A40645"/>
    <w:rsid w:val="00A40694"/>
    <w:rsid w:val="00A41422"/>
    <w:rsid w:val="00A43FE7"/>
    <w:rsid w:val="00A4567D"/>
    <w:rsid w:val="00A50909"/>
    <w:rsid w:val="00A538BA"/>
    <w:rsid w:val="00A54BC6"/>
    <w:rsid w:val="00A54CAE"/>
    <w:rsid w:val="00A55E36"/>
    <w:rsid w:val="00A563E5"/>
    <w:rsid w:val="00A57D02"/>
    <w:rsid w:val="00A6044E"/>
    <w:rsid w:val="00A668B8"/>
    <w:rsid w:val="00A6739B"/>
    <w:rsid w:val="00A674D5"/>
    <w:rsid w:val="00A6777B"/>
    <w:rsid w:val="00A67A87"/>
    <w:rsid w:val="00A72000"/>
    <w:rsid w:val="00A7228E"/>
    <w:rsid w:val="00A74DB7"/>
    <w:rsid w:val="00A777C9"/>
    <w:rsid w:val="00A81E4D"/>
    <w:rsid w:val="00A855E5"/>
    <w:rsid w:val="00A858DA"/>
    <w:rsid w:val="00A9203E"/>
    <w:rsid w:val="00A935A7"/>
    <w:rsid w:val="00A93F44"/>
    <w:rsid w:val="00A943E7"/>
    <w:rsid w:val="00AA2ECC"/>
    <w:rsid w:val="00AA7DF4"/>
    <w:rsid w:val="00AB1EBC"/>
    <w:rsid w:val="00AB4699"/>
    <w:rsid w:val="00AB7693"/>
    <w:rsid w:val="00AB79C8"/>
    <w:rsid w:val="00AB7BF7"/>
    <w:rsid w:val="00AC039C"/>
    <w:rsid w:val="00AC0990"/>
    <w:rsid w:val="00AC257C"/>
    <w:rsid w:val="00AC2869"/>
    <w:rsid w:val="00AC3F6B"/>
    <w:rsid w:val="00AC6448"/>
    <w:rsid w:val="00AD1815"/>
    <w:rsid w:val="00AD2A37"/>
    <w:rsid w:val="00AD5435"/>
    <w:rsid w:val="00AD60FC"/>
    <w:rsid w:val="00AE0473"/>
    <w:rsid w:val="00AE2408"/>
    <w:rsid w:val="00AE4AED"/>
    <w:rsid w:val="00AE4BC2"/>
    <w:rsid w:val="00AE4FF0"/>
    <w:rsid w:val="00AF5627"/>
    <w:rsid w:val="00AF56D7"/>
    <w:rsid w:val="00AF7008"/>
    <w:rsid w:val="00B00FEA"/>
    <w:rsid w:val="00B03402"/>
    <w:rsid w:val="00B04C52"/>
    <w:rsid w:val="00B1129B"/>
    <w:rsid w:val="00B1449E"/>
    <w:rsid w:val="00B14CF3"/>
    <w:rsid w:val="00B2326C"/>
    <w:rsid w:val="00B23DEB"/>
    <w:rsid w:val="00B30BD8"/>
    <w:rsid w:val="00B31244"/>
    <w:rsid w:val="00B31512"/>
    <w:rsid w:val="00B31854"/>
    <w:rsid w:val="00B32E81"/>
    <w:rsid w:val="00B333C7"/>
    <w:rsid w:val="00B33925"/>
    <w:rsid w:val="00B37A19"/>
    <w:rsid w:val="00B42E00"/>
    <w:rsid w:val="00B456D3"/>
    <w:rsid w:val="00B45819"/>
    <w:rsid w:val="00B45A1F"/>
    <w:rsid w:val="00B47193"/>
    <w:rsid w:val="00B478FF"/>
    <w:rsid w:val="00B50E0A"/>
    <w:rsid w:val="00B605BE"/>
    <w:rsid w:val="00B63EE2"/>
    <w:rsid w:val="00B6551F"/>
    <w:rsid w:val="00B668EF"/>
    <w:rsid w:val="00B66DA5"/>
    <w:rsid w:val="00B720C2"/>
    <w:rsid w:val="00B7308F"/>
    <w:rsid w:val="00B75F23"/>
    <w:rsid w:val="00B76652"/>
    <w:rsid w:val="00B77178"/>
    <w:rsid w:val="00B779E3"/>
    <w:rsid w:val="00B84230"/>
    <w:rsid w:val="00B86BA1"/>
    <w:rsid w:val="00B900BB"/>
    <w:rsid w:val="00B913E7"/>
    <w:rsid w:val="00B92628"/>
    <w:rsid w:val="00B940F9"/>
    <w:rsid w:val="00B9548C"/>
    <w:rsid w:val="00B958D1"/>
    <w:rsid w:val="00B96472"/>
    <w:rsid w:val="00B96A34"/>
    <w:rsid w:val="00B97849"/>
    <w:rsid w:val="00BA130A"/>
    <w:rsid w:val="00BA4876"/>
    <w:rsid w:val="00BA6F69"/>
    <w:rsid w:val="00BA7D22"/>
    <w:rsid w:val="00BB50A9"/>
    <w:rsid w:val="00BB54FC"/>
    <w:rsid w:val="00BB55D3"/>
    <w:rsid w:val="00BB60C2"/>
    <w:rsid w:val="00BB65FD"/>
    <w:rsid w:val="00BB68F2"/>
    <w:rsid w:val="00BC02EC"/>
    <w:rsid w:val="00BC15EA"/>
    <w:rsid w:val="00BC1AA7"/>
    <w:rsid w:val="00BC2489"/>
    <w:rsid w:val="00BC3F1F"/>
    <w:rsid w:val="00BC5864"/>
    <w:rsid w:val="00BC617F"/>
    <w:rsid w:val="00BD3F04"/>
    <w:rsid w:val="00BD6F97"/>
    <w:rsid w:val="00BE048A"/>
    <w:rsid w:val="00BE12AA"/>
    <w:rsid w:val="00BE380A"/>
    <w:rsid w:val="00BE7DCF"/>
    <w:rsid w:val="00BE7F34"/>
    <w:rsid w:val="00BF0A8F"/>
    <w:rsid w:val="00BF4C70"/>
    <w:rsid w:val="00BF4E6C"/>
    <w:rsid w:val="00BF6C54"/>
    <w:rsid w:val="00C0201B"/>
    <w:rsid w:val="00C03B13"/>
    <w:rsid w:val="00C03B9E"/>
    <w:rsid w:val="00C06369"/>
    <w:rsid w:val="00C16F96"/>
    <w:rsid w:val="00C25170"/>
    <w:rsid w:val="00C25566"/>
    <w:rsid w:val="00C2753A"/>
    <w:rsid w:val="00C30817"/>
    <w:rsid w:val="00C3795F"/>
    <w:rsid w:val="00C37F41"/>
    <w:rsid w:val="00C420B4"/>
    <w:rsid w:val="00C432A7"/>
    <w:rsid w:val="00C46C0D"/>
    <w:rsid w:val="00C47C4D"/>
    <w:rsid w:val="00C51789"/>
    <w:rsid w:val="00C52DE2"/>
    <w:rsid w:val="00C5327D"/>
    <w:rsid w:val="00C536CD"/>
    <w:rsid w:val="00C54471"/>
    <w:rsid w:val="00C55AA2"/>
    <w:rsid w:val="00C5612A"/>
    <w:rsid w:val="00C60276"/>
    <w:rsid w:val="00C63675"/>
    <w:rsid w:val="00C643A6"/>
    <w:rsid w:val="00C66105"/>
    <w:rsid w:val="00C66EF5"/>
    <w:rsid w:val="00C71C0B"/>
    <w:rsid w:val="00C758B8"/>
    <w:rsid w:val="00C8131A"/>
    <w:rsid w:val="00C81B9D"/>
    <w:rsid w:val="00C82B5E"/>
    <w:rsid w:val="00C854AD"/>
    <w:rsid w:val="00C86CD6"/>
    <w:rsid w:val="00C939B9"/>
    <w:rsid w:val="00C945B6"/>
    <w:rsid w:val="00C957B5"/>
    <w:rsid w:val="00CA0D2A"/>
    <w:rsid w:val="00CA0F6A"/>
    <w:rsid w:val="00CA56C5"/>
    <w:rsid w:val="00CA7772"/>
    <w:rsid w:val="00CB1E8C"/>
    <w:rsid w:val="00CB60D4"/>
    <w:rsid w:val="00CC0C12"/>
    <w:rsid w:val="00CC1B3A"/>
    <w:rsid w:val="00CC22FE"/>
    <w:rsid w:val="00CC2800"/>
    <w:rsid w:val="00CC68B6"/>
    <w:rsid w:val="00CC6A44"/>
    <w:rsid w:val="00CD1302"/>
    <w:rsid w:val="00CD3CD4"/>
    <w:rsid w:val="00CE031C"/>
    <w:rsid w:val="00CE2486"/>
    <w:rsid w:val="00CE3E8F"/>
    <w:rsid w:val="00CE4380"/>
    <w:rsid w:val="00CE54C7"/>
    <w:rsid w:val="00CE634F"/>
    <w:rsid w:val="00CE6442"/>
    <w:rsid w:val="00CE7426"/>
    <w:rsid w:val="00CE786A"/>
    <w:rsid w:val="00CF140B"/>
    <w:rsid w:val="00D00BA3"/>
    <w:rsid w:val="00D046D3"/>
    <w:rsid w:val="00D04A37"/>
    <w:rsid w:val="00D05E4F"/>
    <w:rsid w:val="00D0638A"/>
    <w:rsid w:val="00D12308"/>
    <w:rsid w:val="00D15BC9"/>
    <w:rsid w:val="00D20E27"/>
    <w:rsid w:val="00D21699"/>
    <w:rsid w:val="00D24E5E"/>
    <w:rsid w:val="00D30AAE"/>
    <w:rsid w:val="00D318B4"/>
    <w:rsid w:val="00D320E8"/>
    <w:rsid w:val="00D351B7"/>
    <w:rsid w:val="00D373CA"/>
    <w:rsid w:val="00D44A46"/>
    <w:rsid w:val="00D45694"/>
    <w:rsid w:val="00D53CAE"/>
    <w:rsid w:val="00D53F86"/>
    <w:rsid w:val="00D557E8"/>
    <w:rsid w:val="00D57165"/>
    <w:rsid w:val="00D60F5B"/>
    <w:rsid w:val="00D61387"/>
    <w:rsid w:val="00D630E8"/>
    <w:rsid w:val="00D63849"/>
    <w:rsid w:val="00D6480E"/>
    <w:rsid w:val="00D66358"/>
    <w:rsid w:val="00D7154F"/>
    <w:rsid w:val="00D71846"/>
    <w:rsid w:val="00D71BB7"/>
    <w:rsid w:val="00D7541A"/>
    <w:rsid w:val="00D76719"/>
    <w:rsid w:val="00D808AD"/>
    <w:rsid w:val="00D80E11"/>
    <w:rsid w:val="00D82A3C"/>
    <w:rsid w:val="00D8317C"/>
    <w:rsid w:val="00D8449A"/>
    <w:rsid w:val="00D857E4"/>
    <w:rsid w:val="00D95B41"/>
    <w:rsid w:val="00D9651C"/>
    <w:rsid w:val="00DA0812"/>
    <w:rsid w:val="00DA36E4"/>
    <w:rsid w:val="00DA3C89"/>
    <w:rsid w:val="00DA4F5A"/>
    <w:rsid w:val="00DB187E"/>
    <w:rsid w:val="00DB45A8"/>
    <w:rsid w:val="00DB4B10"/>
    <w:rsid w:val="00DC3EBA"/>
    <w:rsid w:val="00DC4829"/>
    <w:rsid w:val="00DC4927"/>
    <w:rsid w:val="00DC5368"/>
    <w:rsid w:val="00DC60D9"/>
    <w:rsid w:val="00DC6ED0"/>
    <w:rsid w:val="00DD04CB"/>
    <w:rsid w:val="00DD17DC"/>
    <w:rsid w:val="00DD40F5"/>
    <w:rsid w:val="00DE0620"/>
    <w:rsid w:val="00DE1D68"/>
    <w:rsid w:val="00DE351B"/>
    <w:rsid w:val="00DE3B3B"/>
    <w:rsid w:val="00DE4125"/>
    <w:rsid w:val="00DF069A"/>
    <w:rsid w:val="00DF4FBE"/>
    <w:rsid w:val="00DF5CF6"/>
    <w:rsid w:val="00E01FBC"/>
    <w:rsid w:val="00E02A26"/>
    <w:rsid w:val="00E044B5"/>
    <w:rsid w:val="00E0745E"/>
    <w:rsid w:val="00E10F25"/>
    <w:rsid w:val="00E12B06"/>
    <w:rsid w:val="00E1368C"/>
    <w:rsid w:val="00E15AF4"/>
    <w:rsid w:val="00E20E5C"/>
    <w:rsid w:val="00E22C57"/>
    <w:rsid w:val="00E2327C"/>
    <w:rsid w:val="00E24AFB"/>
    <w:rsid w:val="00E27534"/>
    <w:rsid w:val="00E31A6F"/>
    <w:rsid w:val="00E31F13"/>
    <w:rsid w:val="00E33D96"/>
    <w:rsid w:val="00E35924"/>
    <w:rsid w:val="00E37A42"/>
    <w:rsid w:val="00E427A9"/>
    <w:rsid w:val="00E43525"/>
    <w:rsid w:val="00E53531"/>
    <w:rsid w:val="00E5400A"/>
    <w:rsid w:val="00E60E41"/>
    <w:rsid w:val="00E6632A"/>
    <w:rsid w:val="00E6735F"/>
    <w:rsid w:val="00E67587"/>
    <w:rsid w:val="00E705C9"/>
    <w:rsid w:val="00E7114F"/>
    <w:rsid w:val="00E76370"/>
    <w:rsid w:val="00E833DD"/>
    <w:rsid w:val="00E859CF"/>
    <w:rsid w:val="00E85FB7"/>
    <w:rsid w:val="00E9096F"/>
    <w:rsid w:val="00E91085"/>
    <w:rsid w:val="00E917C1"/>
    <w:rsid w:val="00E93F41"/>
    <w:rsid w:val="00E95D43"/>
    <w:rsid w:val="00E96D35"/>
    <w:rsid w:val="00E97900"/>
    <w:rsid w:val="00EA0FAA"/>
    <w:rsid w:val="00EA158F"/>
    <w:rsid w:val="00EA37C4"/>
    <w:rsid w:val="00EA4B6F"/>
    <w:rsid w:val="00EA6EBF"/>
    <w:rsid w:val="00EB1F9B"/>
    <w:rsid w:val="00EB28D5"/>
    <w:rsid w:val="00EC0E8F"/>
    <w:rsid w:val="00EC1C1E"/>
    <w:rsid w:val="00EC1E11"/>
    <w:rsid w:val="00EC2E3C"/>
    <w:rsid w:val="00EC4063"/>
    <w:rsid w:val="00EC48BC"/>
    <w:rsid w:val="00EC5DD6"/>
    <w:rsid w:val="00EC6412"/>
    <w:rsid w:val="00EC6F14"/>
    <w:rsid w:val="00ED2200"/>
    <w:rsid w:val="00ED50C4"/>
    <w:rsid w:val="00ED657C"/>
    <w:rsid w:val="00EE58DF"/>
    <w:rsid w:val="00EE68CD"/>
    <w:rsid w:val="00EE6E13"/>
    <w:rsid w:val="00EE7941"/>
    <w:rsid w:val="00EF1166"/>
    <w:rsid w:val="00EF2572"/>
    <w:rsid w:val="00EF3461"/>
    <w:rsid w:val="00EF3559"/>
    <w:rsid w:val="00EF4273"/>
    <w:rsid w:val="00EF5A24"/>
    <w:rsid w:val="00F03D9B"/>
    <w:rsid w:val="00F04D81"/>
    <w:rsid w:val="00F06747"/>
    <w:rsid w:val="00F10124"/>
    <w:rsid w:val="00F12FB7"/>
    <w:rsid w:val="00F13C48"/>
    <w:rsid w:val="00F17450"/>
    <w:rsid w:val="00F26852"/>
    <w:rsid w:val="00F33B40"/>
    <w:rsid w:val="00F40AD6"/>
    <w:rsid w:val="00F40FE0"/>
    <w:rsid w:val="00F4214B"/>
    <w:rsid w:val="00F42933"/>
    <w:rsid w:val="00F42B52"/>
    <w:rsid w:val="00F45364"/>
    <w:rsid w:val="00F46A2A"/>
    <w:rsid w:val="00F524FA"/>
    <w:rsid w:val="00F553D4"/>
    <w:rsid w:val="00F5632A"/>
    <w:rsid w:val="00F6020B"/>
    <w:rsid w:val="00F6187E"/>
    <w:rsid w:val="00F64775"/>
    <w:rsid w:val="00F657E9"/>
    <w:rsid w:val="00F65F75"/>
    <w:rsid w:val="00F67D76"/>
    <w:rsid w:val="00F7069E"/>
    <w:rsid w:val="00F70FBE"/>
    <w:rsid w:val="00F71898"/>
    <w:rsid w:val="00F73B5D"/>
    <w:rsid w:val="00F74E86"/>
    <w:rsid w:val="00F75E97"/>
    <w:rsid w:val="00F77E95"/>
    <w:rsid w:val="00F824F5"/>
    <w:rsid w:val="00F842AB"/>
    <w:rsid w:val="00F84B61"/>
    <w:rsid w:val="00F85966"/>
    <w:rsid w:val="00F8620D"/>
    <w:rsid w:val="00F946CF"/>
    <w:rsid w:val="00F94871"/>
    <w:rsid w:val="00F94D53"/>
    <w:rsid w:val="00F9761B"/>
    <w:rsid w:val="00F97748"/>
    <w:rsid w:val="00FA0771"/>
    <w:rsid w:val="00FA0DDA"/>
    <w:rsid w:val="00FA0E32"/>
    <w:rsid w:val="00FA19D8"/>
    <w:rsid w:val="00FA2D5C"/>
    <w:rsid w:val="00FA486A"/>
    <w:rsid w:val="00FA57D5"/>
    <w:rsid w:val="00FA5BBF"/>
    <w:rsid w:val="00FA710B"/>
    <w:rsid w:val="00FA723B"/>
    <w:rsid w:val="00FB0231"/>
    <w:rsid w:val="00FB46A9"/>
    <w:rsid w:val="00FB4D67"/>
    <w:rsid w:val="00FB52C4"/>
    <w:rsid w:val="00FB57A5"/>
    <w:rsid w:val="00FB6CA1"/>
    <w:rsid w:val="00FB71DF"/>
    <w:rsid w:val="00FC009D"/>
    <w:rsid w:val="00FC0BFC"/>
    <w:rsid w:val="00FC1688"/>
    <w:rsid w:val="00FC43FA"/>
    <w:rsid w:val="00FC46CE"/>
    <w:rsid w:val="00FD18E7"/>
    <w:rsid w:val="00FD476D"/>
    <w:rsid w:val="00FD4E23"/>
    <w:rsid w:val="00FD50C8"/>
    <w:rsid w:val="00FD59C8"/>
    <w:rsid w:val="00FD5B98"/>
    <w:rsid w:val="00FD7CDC"/>
    <w:rsid w:val="00FE013E"/>
    <w:rsid w:val="00FE0710"/>
    <w:rsid w:val="00FE31F9"/>
    <w:rsid w:val="00FE41FE"/>
    <w:rsid w:val="00FE51B6"/>
    <w:rsid w:val="00FE6658"/>
    <w:rsid w:val="00FF247D"/>
    <w:rsid w:val="00FF65DB"/>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620"/>
    <w:pPr>
      <w:ind w:left="720"/>
      <w:contextualSpacing/>
    </w:pPr>
  </w:style>
  <w:style w:type="paragraph" w:styleId="a4">
    <w:name w:val="Body Text"/>
    <w:basedOn w:val="a"/>
    <w:link w:val="a5"/>
    <w:semiHidden/>
    <w:rsid w:val="00DE0620"/>
    <w:pPr>
      <w:spacing w:after="120" w:line="240" w:lineRule="auto"/>
      <w:jc w:val="both"/>
    </w:pPr>
    <w:rPr>
      <w:rFonts w:ascii="Times New Roman" w:eastAsia="Times New Roman" w:hAnsi="Times New Roman" w:cs="Times New Roman"/>
      <w:sz w:val="24"/>
    </w:rPr>
  </w:style>
  <w:style w:type="character" w:customStyle="1" w:styleId="a5">
    <w:name w:val="Основной текст Знак"/>
    <w:basedOn w:val="a0"/>
    <w:link w:val="a4"/>
    <w:semiHidden/>
    <w:rsid w:val="00DE0620"/>
    <w:rPr>
      <w:rFonts w:ascii="Times New Roman" w:eastAsia="Times New Roman" w:hAnsi="Times New Roman" w:cs="Times New Roman"/>
      <w:sz w:val="24"/>
    </w:rPr>
  </w:style>
  <w:style w:type="character" w:styleId="a6">
    <w:name w:val="footnote reference"/>
    <w:basedOn w:val="a0"/>
    <w:semiHidden/>
    <w:rsid w:val="00DE0620"/>
    <w:rPr>
      <w:rFonts w:cs="Times New Roman"/>
      <w:vertAlign w:val="superscript"/>
    </w:rPr>
  </w:style>
  <w:style w:type="paragraph" w:styleId="a7">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8"/>
    <w:semiHidden/>
    <w:rsid w:val="00DE062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7"/>
    <w:semiHidden/>
    <w:rsid w:val="00DE0620"/>
    <w:rPr>
      <w:rFonts w:ascii="Times New Roman" w:eastAsia="Times New Roman" w:hAnsi="Times New Roman" w:cs="Times New Roman"/>
      <w:sz w:val="20"/>
      <w:szCs w:val="20"/>
      <w:lang w:eastAsia="ru-RU"/>
    </w:rPr>
  </w:style>
  <w:style w:type="paragraph" w:customStyle="1" w:styleId="ConsPlusNormal">
    <w:name w:val="ConsPlusNormal"/>
    <w:rsid w:val="00DE06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A">
    <w:name w:val="! AAA !"/>
    <w:rsid w:val="00DE0620"/>
    <w:pPr>
      <w:numPr>
        <w:numId w:val="10"/>
      </w:num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italic">
    <w:name w:val="! small italic !"/>
    <w:basedOn w:val="small"/>
    <w:next w:val="AAA"/>
    <w:rsid w:val="00DE0620"/>
    <w:pPr>
      <w:numPr>
        <w:ilvl w:val="1"/>
      </w:numPr>
      <w:tabs>
        <w:tab w:val="num" w:pos="1440"/>
      </w:tabs>
      <w:ind w:left="1440" w:hanging="360"/>
    </w:pPr>
    <w:rPr>
      <w:i/>
    </w:rPr>
  </w:style>
  <w:style w:type="paragraph" w:customStyle="1" w:styleId="small">
    <w:name w:val="! small !"/>
    <w:basedOn w:val="AAA"/>
    <w:rsid w:val="00DE0620"/>
    <w:pPr>
      <w:numPr>
        <w:ilvl w:val="2"/>
      </w:numPr>
      <w:tabs>
        <w:tab w:val="num" w:pos="2160"/>
      </w:tabs>
      <w:ind w:left="2160" w:hanging="180"/>
    </w:pPr>
    <w:rPr>
      <w:sz w:val="16"/>
    </w:rPr>
  </w:style>
  <w:style w:type="paragraph" w:customStyle="1" w:styleId="ConsNonformat">
    <w:name w:val="ConsNonformat"/>
    <w:rsid w:val="00DE0620"/>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9">
    <w:name w:val="Таблицы (моноширинный)"/>
    <w:basedOn w:val="a"/>
    <w:next w:val="a"/>
    <w:rsid w:val="00DE0620"/>
    <w:pPr>
      <w:widowControl w:val="0"/>
      <w:autoSpaceDE w:val="0"/>
      <w:autoSpaceDN w:val="0"/>
      <w:adjustRightInd w:val="0"/>
      <w:spacing w:after="0" w:line="240" w:lineRule="auto"/>
      <w:jc w:val="both"/>
    </w:pPr>
    <w:rPr>
      <w:rFonts w:ascii="Courier New" w:eastAsia="Calibri" w:hAnsi="Courier New" w:cs="Courier New"/>
      <w:sz w:val="20"/>
      <w:szCs w:val="20"/>
      <w:lang w:val="en-US" w:eastAsia="ru-RU"/>
    </w:rPr>
  </w:style>
  <w:style w:type="paragraph" w:customStyle="1" w:styleId="1">
    <w:name w:val="Абзац списка1"/>
    <w:basedOn w:val="a"/>
    <w:rsid w:val="00DE0620"/>
    <w:pPr>
      <w:ind w:left="720"/>
    </w:pPr>
    <w:rPr>
      <w:rFonts w:ascii="Cambria" w:eastAsia="Calibri" w:hAnsi="Cambria" w:cs="Times New Roman"/>
      <w:lang w:val="en-US"/>
    </w:rPr>
  </w:style>
  <w:style w:type="paragraph" w:styleId="aa">
    <w:name w:val="Balloon Text"/>
    <w:basedOn w:val="a"/>
    <w:link w:val="ab"/>
    <w:uiPriority w:val="99"/>
    <w:semiHidden/>
    <w:unhideWhenUsed/>
    <w:rsid w:val="00DE06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0620"/>
    <w:rPr>
      <w:rFonts w:ascii="Tahoma" w:hAnsi="Tahoma" w:cs="Tahoma"/>
      <w:sz w:val="16"/>
      <w:szCs w:val="16"/>
    </w:rPr>
  </w:style>
  <w:style w:type="table" w:styleId="ac">
    <w:name w:val="Table Grid"/>
    <w:basedOn w:val="a1"/>
    <w:uiPriority w:val="59"/>
    <w:rsid w:val="00DE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rsid w:val="00DE06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DE0620"/>
    <w:pPr>
      <w:widowControl w:val="0"/>
      <w:autoSpaceDE w:val="0"/>
      <w:autoSpaceDN w:val="0"/>
      <w:adjustRightInd w:val="0"/>
      <w:spacing w:after="0" w:line="269" w:lineRule="exact"/>
      <w:ind w:firstLine="2818"/>
    </w:pPr>
    <w:rPr>
      <w:rFonts w:ascii="Times New Roman" w:eastAsia="Times New Roman" w:hAnsi="Times New Roman" w:cs="Times New Roman"/>
      <w:sz w:val="24"/>
      <w:szCs w:val="24"/>
      <w:lang w:eastAsia="ru-RU"/>
    </w:rPr>
  </w:style>
  <w:style w:type="character" w:customStyle="1" w:styleId="FontStyle11">
    <w:name w:val="Font Style11"/>
    <w:basedOn w:val="a0"/>
    <w:rsid w:val="00DE0620"/>
    <w:rPr>
      <w:rFonts w:ascii="Times New Roman" w:hAnsi="Times New Roman" w:cs="Times New Roman"/>
      <w:b/>
      <w:bCs/>
      <w:sz w:val="8"/>
      <w:szCs w:val="8"/>
    </w:rPr>
  </w:style>
  <w:style w:type="paragraph" w:customStyle="1" w:styleId="ConsPlusNonformat">
    <w:name w:val="ConsPlusNonformat"/>
    <w:rsid w:val="00DE0620"/>
    <w:pPr>
      <w:widowControl w:val="0"/>
      <w:suppressAutoHyphens/>
      <w:autoSpaceDE w:val="0"/>
      <w:spacing w:after="0" w:line="240" w:lineRule="auto"/>
    </w:pPr>
    <w:rPr>
      <w:rFonts w:ascii="Courier New" w:eastAsia="Calibri" w:hAnsi="Courier New" w:cs="Courier New"/>
      <w:sz w:val="20"/>
      <w:szCs w:val="20"/>
      <w:lang w:eastAsia="ar-SA"/>
    </w:rPr>
  </w:style>
  <w:style w:type="character" w:customStyle="1" w:styleId="FontStyle49">
    <w:name w:val="Font Style49"/>
    <w:basedOn w:val="a0"/>
    <w:rsid w:val="00DE062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2239</Words>
  <Characters>12768</Characters>
  <Application>Microsoft Office Word</Application>
  <DocSecurity>0</DocSecurity>
  <Lines>106</Lines>
  <Paragraphs>29</Paragraphs>
  <ScaleCrop>false</ScaleCrop>
  <Company>SPecialiST RePack</Company>
  <LinksUpToDate>false</LinksUpToDate>
  <CharactersWithSpaces>14978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2015-04-01T10:00:00Z</dcterms:created>
  <dcterms:modified xsi:type="dcterms:W3CDTF">2015-04-01T10:13:00Z</dcterms:modified>
</cp:coreProperties>
</file>